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horzAnchor="margin" w:tblpX="-885" w:tblpY="-1001"/>
        <w:tblW w:w="1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1"/>
        <w:gridCol w:w="2163"/>
        <w:gridCol w:w="1800"/>
        <w:gridCol w:w="1842"/>
        <w:gridCol w:w="1701"/>
        <w:gridCol w:w="1452"/>
      </w:tblGrid>
      <w:tr w:rsidR="006D11BC" w:rsidRPr="00F73203" w:rsidTr="00D70C03">
        <w:trPr>
          <w:trHeight w:val="16015"/>
        </w:trPr>
        <w:tc>
          <w:tcPr>
            <w:tcW w:w="2241" w:type="dxa"/>
            <w:shd w:val="clear" w:color="auto" w:fill="auto"/>
          </w:tcPr>
          <w:p w:rsidR="007C503E" w:rsidRPr="00F73203" w:rsidRDefault="00BB4C00" w:rsidP="00A21DBD">
            <w:pPr>
              <w:bidi/>
              <w:spacing w:before="100" w:after="100" w:line="240" w:lineRule="auto"/>
              <w:rPr>
                <w:rFonts w:ascii="Helvetica" w:eastAsia="Times New Roman" w:hAnsi="Helvetica" w:cs="Helvetica"/>
                <w:color w:val="000000"/>
                <w:sz w:val="16"/>
                <w:szCs w:val="16"/>
                <w:lang w:eastAsia="fr-FR"/>
              </w:rPr>
            </w:pPr>
            <w:r w:rsidRPr="00F73203">
              <w:rPr>
                <w:rFonts w:ascii="Helvetica" w:eastAsia="Times New Roman" w:hAnsi="Helvetica" w:cs="Helvetica"/>
                <w:b/>
                <w:bCs/>
                <w:color w:val="FF0000"/>
                <w:sz w:val="16"/>
                <w:szCs w:val="16"/>
                <w:u w:val="single"/>
                <w:rtl/>
                <w:lang w:eastAsia="fr-FR"/>
              </w:rPr>
              <w:t>نضال المغرب من أجل تحقيق الإستقلال و استكمال الوحدة الترابية</w:t>
            </w:r>
            <w:r w:rsidRPr="00F73203">
              <w:rPr>
                <w:rFonts w:ascii="Helvetica" w:eastAsia="Times New Roman" w:hAnsi="Helvetica" w:cs="Helvetica"/>
                <w:color w:val="006400"/>
                <w:sz w:val="16"/>
                <w:szCs w:val="16"/>
                <w:lang w:eastAsia="fr-FR"/>
              </w:rPr>
              <w:br/>
            </w:r>
            <w:r w:rsidRPr="00F73203">
              <w:rPr>
                <w:rFonts w:ascii="Helvetica" w:eastAsia="Times New Roman" w:hAnsi="Helvetica" w:cs="Helvetica"/>
                <w:b/>
                <w:bCs/>
                <w:color w:val="000000"/>
                <w:sz w:val="16"/>
                <w:szCs w:val="16"/>
                <w:rtl/>
                <w:lang w:eastAsia="fr-FR"/>
              </w:rPr>
              <w:t xml:space="preserve">ظهور الحركة الوطنية </w:t>
            </w:r>
            <w:r w:rsidRPr="00F73203">
              <w:rPr>
                <w:rFonts w:ascii="Helvetica" w:eastAsia="Times New Roman" w:hAnsi="Helvetica" w:cs="Helvetica"/>
                <w:color w:val="000000"/>
                <w:sz w:val="16"/>
                <w:szCs w:val="16"/>
                <w:lang w:eastAsia="fr-FR"/>
              </w:rPr>
              <w:t>:</w:t>
            </w:r>
            <w:r w:rsidRPr="00F73203">
              <w:rPr>
                <w:rFonts w:ascii="Helvetica" w:eastAsia="Times New Roman" w:hAnsi="Helvetica" w:cs="Helvetica"/>
                <w:color w:val="000000"/>
                <w:sz w:val="16"/>
                <w:szCs w:val="16"/>
                <w:lang w:eastAsia="fr-FR"/>
              </w:rPr>
              <w:br/>
            </w:r>
            <w:r w:rsidRPr="00F73203">
              <w:rPr>
                <w:rFonts w:ascii="Helvetica" w:eastAsia="Times New Roman" w:hAnsi="Helvetica" w:cs="Helvetica" w:hint="cs"/>
                <w:color w:val="000000"/>
                <w:sz w:val="16"/>
                <w:szCs w:val="16"/>
                <w:rtl/>
                <w:lang w:eastAsia="fr-FR"/>
              </w:rPr>
              <w:t>ظهرت سنة 1930 إثر ظهور الظهير البربري الإستعماري و اعتبر ذلك إنتقالا من المقاومة المسلحة إلى الحركة الوطنية و تقدمت بمطالب</w:t>
            </w:r>
            <w:r w:rsidRPr="00F73203">
              <w:rPr>
                <w:rFonts w:ascii="Helvetica" w:eastAsia="Times New Roman" w:hAnsi="Helvetica" w:cs="Helvetica"/>
                <w:color w:val="000000"/>
                <w:sz w:val="16"/>
                <w:szCs w:val="16"/>
                <w:lang w:eastAsia="fr-FR"/>
              </w:rPr>
              <w:br/>
            </w:r>
            <w:r w:rsidRPr="00F73203">
              <w:rPr>
                <w:rFonts w:ascii="Helvetica" w:eastAsia="Times New Roman" w:hAnsi="Helvetica" w:cs="Helvetica" w:hint="cs"/>
                <w:b/>
                <w:bCs/>
                <w:color w:val="000000"/>
                <w:sz w:val="16"/>
                <w:szCs w:val="16"/>
                <w:rtl/>
                <w:lang w:eastAsia="fr-FR"/>
              </w:rPr>
              <w:t xml:space="preserve">الإصلاحات الإدارية </w:t>
            </w:r>
            <w:r w:rsidRPr="00F73203">
              <w:rPr>
                <w:rFonts w:ascii="Helvetica" w:eastAsia="Times New Roman" w:hAnsi="Helvetica" w:cs="Helvetica" w:hint="cs"/>
                <w:color w:val="000000"/>
                <w:sz w:val="16"/>
                <w:szCs w:val="16"/>
                <w:rtl/>
                <w:lang w:eastAsia="fr-FR"/>
              </w:rPr>
              <w:t>: احترام النظام الإداري للمعاهدات الدولية وعدم المس بالحدود المغربية</w:t>
            </w:r>
            <w:r w:rsidRPr="00F73203">
              <w:rPr>
                <w:rFonts w:ascii="Helvetica" w:eastAsia="Times New Roman" w:hAnsi="Helvetica" w:cs="Helvetica"/>
                <w:color w:val="000000"/>
                <w:sz w:val="16"/>
                <w:szCs w:val="16"/>
                <w:lang w:eastAsia="fr-FR"/>
              </w:rPr>
              <w:br/>
            </w:r>
            <w:r w:rsidRPr="00F73203">
              <w:rPr>
                <w:rFonts w:ascii="Helvetica" w:eastAsia="Times New Roman" w:hAnsi="Helvetica" w:cs="Helvetica" w:hint="cs"/>
                <w:b/>
                <w:bCs/>
                <w:color w:val="000000"/>
                <w:sz w:val="16"/>
                <w:szCs w:val="16"/>
                <w:rtl/>
                <w:lang w:eastAsia="fr-FR"/>
              </w:rPr>
              <w:t xml:space="preserve">اجتماعية </w:t>
            </w:r>
            <w:r w:rsidRPr="00F73203">
              <w:rPr>
                <w:rFonts w:ascii="Helvetica" w:eastAsia="Times New Roman" w:hAnsi="Helvetica" w:cs="Helvetica" w:hint="cs"/>
                <w:color w:val="000000"/>
                <w:sz w:val="16"/>
                <w:szCs w:val="16"/>
                <w:rtl/>
                <w:lang w:eastAsia="fr-FR"/>
              </w:rPr>
              <w:t>: المطالبة بإنشاء المستشفيات والسماح بإقامة مدارس</w:t>
            </w:r>
            <w:r w:rsidRPr="00F73203">
              <w:rPr>
                <w:rFonts w:ascii="Helvetica" w:eastAsia="Times New Roman" w:hAnsi="Helvetica" w:cs="Helvetica"/>
                <w:color w:val="000000"/>
                <w:sz w:val="16"/>
                <w:szCs w:val="16"/>
                <w:lang w:eastAsia="fr-FR"/>
              </w:rPr>
              <w:br/>
            </w:r>
            <w:r w:rsidRPr="00F73203">
              <w:rPr>
                <w:rFonts w:ascii="Helvetica" w:eastAsia="Times New Roman" w:hAnsi="Helvetica" w:cs="Helvetica" w:hint="cs"/>
                <w:color w:val="000000"/>
                <w:sz w:val="16"/>
                <w:szCs w:val="16"/>
                <w:rtl/>
                <w:lang w:eastAsia="fr-FR"/>
              </w:rPr>
              <w:t>اقتصادية : طالبت كتلة العمل بالمساواة في الضرائب بين المعمرين والمغاربة وتوقيف الاحتلال الرسمي ومنح الدول حق استغلال المناجم</w:t>
            </w:r>
            <w:r w:rsidRPr="00F73203">
              <w:rPr>
                <w:rFonts w:ascii="Helvetica" w:eastAsia="Times New Roman" w:hAnsi="Helvetica" w:cs="Helvetica"/>
                <w:color w:val="000000"/>
                <w:sz w:val="16"/>
                <w:szCs w:val="16"/>
                <w:lang w:eastAsia="fr-FR"/>
              </w:rPr>
              <w:br/>
            </w:r>
            <w:r w:rsidRPr="00F73203">
              <w:rPr>
                <w:rFonts w:ascii="Helvetica" w:eastAsia="Times New Roman" w:hAnsi="Helvetica" w:cs="Helvetica" w:hint="cs"/>
                <w:b/>
                <w:bCs/>
                <w:color w:val="000000"/>
                <w:sz w:val="16"/>
                <w:szCs w:val="16"/>
                <w:rtl/>
                <w:lang w:eastAsia="fr-FR"/>
              </w:rPr>
              <w:t>مراحل تطور الحركة الوطنية</w:t>
            </w:r>
            <w:r w:rsidRPr="00F73203">
              <w:rPr>
                <w:rFonts w:ascii="Helvetica" w:eastAsia="Times New Roman" w:hAnsi="Helvetica" w:cs="Helvetica"/>
                <w:b/>
                <w:bCs/>
                <w:color w:val="000000"/>
                <w:sz w:val="16"/>
                <w:szCs w:val="16"/>
                <w:rtl/>
                <w:lang w:eastAsia="fr-FR"/>
              </w:rPr>
              <w:t xml:space="preserve"> </w:t>
            </w:r>
            <w:r w:rsidRPr="00F73203">
              <w:rPr>
                <w:rFonts w:ascii="Helvetica" w:eastAsia="Times New Roman" w:hAnsi="Helvetica" w:cs="Helvetica"/>
                <w:b/>
                <w:bCs/>
                <w:color w:val="000000"/>
                <w:sz w:val="16"/>
                <w:szCs w:val="16"/>
                <w:lang w:eastAsia="fr-FR"/>
              </w:rPr>
              <w:t>:</w:t>
            </w:r>
            <w:r w:rsidRPr="00F73203">
              <w:rPr>
                <w:rFonts w:ascii="Helvetica" w:eastAsia="Times New Roman" w:hAnsi="Helvetica" w:cs="Helvetica"/>
                <w:color w:val="000000"/>
                <w:sz w:val="16"/>
                <w:szCs w:val="16"/>
                <w:lang w:eastAsia="fr-FR"/>
              </w:rPr>
              <w:br/>
            </w:r>
            <w:r w:rsidRPr="00F73203">
              <w:rPr>
                <w:rFonts w:ascii="Helvetica" w:eastAsia="Times New Roman" w:hAnsi="Helvetica" w:cs="Helvetica" w:hint="cs"/>
                <w:b/>
                <w:bCs/>
                <w:color w:val="000000"/>
                <w:sz w:val="16"/>
                <w:szCs w:val="16"/>
                <w:rtl/>
                <w:lang w:eastAsia="fr-FR"/>
              </w:rPr>
              <w:t xml:space="preserve">ما بين 1930 و 1939 </w:t>
            </w:r>
            <w:r w:rsidRPr="00F73203">
              <w:rPr>
                <w:rFonts w:ascii="Helvetica" w:eastAsia="Times New Roman" w:hAnsi="Helvetica" w:cs="Helvetica" w:hint="cs"/>
                <w:color w:val="000000"/>
                <w:sz w:val="16"/>
                <w:szCs w:val="16"/>
                <w:rtl/>
                <w:lang w:eastAsia="fr-FR"/>
              </w:rPr>
              <w:t>: ظهور كتلة العمل الوطني و تقدمها بمطالب اصلاحية + صدور صحف بالعربية و الفرنية و الإسبانية + ظهور أحزاب سياسية بالمناطق الخاضعة لفرنسا و اسبانيا</w:t>
            </w:r>
            <w:r w:rsidRPr="00F73203">
              <w:rPr>
                <w:rFonts w:ascii="Helvetica" w:eastAsia="Times New Roman" w:hAnsi="Helvetica" w:cs="Helvetica"/>
                <w:color w:val="000000"/>
                <w:sz w:val="16"/>
                <w:szCs w:val="16"/>
                <w:lang w:eastAsia="fr-FR"/>
              </w:rPr>
              <w:br/>
            </w:r>
            <w:r w:rsidRPr="00F73203">
              <w:rPr>
                <w:rFonts w:ascii="Helvetica" w:eastAsia="Times New Roman" w:hAnsi="Helvetica" w:cs="Helvetica" w:hint="cs"/>
                <w:b/>
                <w:bCs/>
                <w:color w:val="000000"/>
                <w:sz w:val="16"/>
                <w:szCs w:val="16"/>
                <w:rtl/>
                <w:lang w:eastAsia="fr-FR"/>
              </w:rPr>
              <w:t xml:space="preserve">ما بين 1939 و 1945 </w:t>
            </w:r>
            <w:r w:rsidRPr="00F73203">
              <w:rPr>
                <w:rFonts w:ascii="Helvetica" w:eastAsia="Times New Roman" w:hAnsi="Helvetica" w:cs="Helvetica" w:hint="cs"/>
                <w:color w:val="000000"/>
                <w:sz w:val="16"/>
                <w:szCs w:val="16"/>
                <w:rtl/>
                <w:lang w:eastAsia="fr-FR"/>
              </w:rPr>
              <w:t>: عقد جلالة السلطان سيدي محمد بن يوسف لقاء آنفا ( يناير 1943م) مع رئيس الولايات المتحدة الأمريكية روزفلت لتعريفه بالقضية المغربية والتدخل من أجل منح المغرب حقوقه الكاملة + قام حزبالاستقلال بتقديم عريضة 11 يناير 1944م يطالب من خلالها بالاستقلال الكامل للمغرب وبدون شرط تحت ظل صاحب الجلالة سيدي محمد بن يوسف</w:t>
            </w:r>
            <w:r w:rsidRPr="00F73203">
              <w:rPr>
                <w:rFonts w:ascii="Helvetica" w:eastAsia="Times New Roman" w:hAnsi="Helvetica" w:cs="Helvetica"/>
                <w:color w:val="000000"/>
                <w:sz w:val="16"/>
                <w:szCs w:val="16"/>
                <w:rtl/>
                <w:lang w:eastAsia="fr-FR"/>
              </w:rPr>
              <w:t xml:space="preserve"> </w:t>
            </w:r>
            <w:r w:rsidRPr="00F73203">
              <w:rPr>
                <w:rFonts w:ascii="Helvetica" w:eastAsia="Times New Roman" w:hAnsi="Helvetica" w:cs="Helvetica"/>
                <w:color w:val="000000"/>
                <w:sz w:val="16"/>
                <w:szCs w:val="16"/>
                <w:lang w:eastAsia="fr-FR"/>
              </w:rPr>
              <w:t>.</w:t>
            </w:r>
            <w:r w:rsidRPr="00F73203">
              <w:rPr>
                <w:rFonts w:ascii="Helvetica" w:eastAsia="Times New Roman" w:hAnsi="Helvetica" w:cs="Helvetica"/>
                <w:color w:val="000000"/>
                <w:sz w:val="16"/>
                <w:szCs w:val="16"/>
                <w:lang w:eastAsia="fr-FR"/>
              </w:rPr>
              <w:br/>
            </w:r>
            <w:r w:rsidRPr="00F73203">
              <w:rPr>
                <w:rFonts w:ascii="Helvetica" w:eastAsia="Times New Roman" w:hAnsi="Helvetica" w:cs="Helvetica" w:hint="cs"/>
                <w:b/>
                <w:bCs/>
                <w:color w:val="000000"/>
                <w:sz w:val="16"/>
                <w:szCs w:val="16"/>
                <w:rtl/>
                <w:lang w:eastAsia="fr-FR"/>
              </w:rPr>
              <w:t xml:space="preserve">ما بين 1946 و 1956 </w:t>
            </w:r>
            <w:r w:rsidRPr="00F73203">
              <w:rPr>
                <w:rFonts w:ascii="Helvetica" w:eastAsia="Times New Roman" w:hAnsi="Helvetica" w:cs="Helvetica" w:hint="cs"/>
                <w:color w:val="000000"/>
                <w:sz w:val="16"/>
                <w:szCs w:val="16"/>
                <w:rtl/>
                <w:lang w:eastAsia="fr-FR"/>
              </w:rPr>
              <w:t>: كان لتعاون السلطان مع الحركة الوطنية و خطابه في طنجة دور في اقدام السلطات على نفيه كما أدى اغتيال النقابي التونسي فرحان حشاد إلى مظاهرات عمت التراب المغربي ضد هذه الجريمة البشعاءوكانت أهم هذه الاحتجاجات بالدار البيضاء حيث أدت إلى أعمال عنف و بعدها قامت الحركة الوطنية بعدة عمليات فدائية انتهت بعودة جلالة السلطان سيدي محمد بن يوسف من منفاه في 16 نونبر 1956م والإعلان الرسمي على استقلال</w:t>
            </w:r>
            <w:r w:rsidRPr="00F73203">
              <w:rPr>
                <w:rFonts w:ascii="Helvetica" w:eastAsia="Times New Roman" w:hAnsi="Helvetica" w:cs="Helvetica"/>
                <w:color w:val="000000"/>
                <w:sz w:val="16"/>
                <w:szCs w:val="16"/>
                <w:lang w:eastAsia="fr-FR"/>
              </w:rPr>
              <w:br/>
            </w:r>
            <w:r w:rsidRPr="00F73203">
              <w:rPr>
                <w:rFonts w:ascii="Helvetica" w:eastAsia="Times New Roman" w:hAnsi="Helvetica" w:cs="Helvetica" w:hint="cs"/>
                <w:b/>
                <w:bCs/>
                <w:color w:val="000000"/>
                <w:sz w:val="16"/>
                <w:szCs w:val="16"/>
                <w:rtl/>
                <w:lang w:eastAsia="fr-FR"/>
              </w:rPr>
              <w:t>مراحل استكمال وحدة المغرب الترابية</w:t>
            </w:r>
            <w:r w:rsidR="00E5633D" w:rsidRPr="00F73203">
              <w:rPr>
                <w:rFonts w:ascii="Helvetica" w:eastAsia="Times New Roman" w:hAnsi="Helvetica" w:cs="Helvetica"/>
                <w:b/>
                <w:bCs/>
                <w:color w:val="000000"/>
                <w:sz w:val="16"/>
                <w:szCs w:val="16"/>
                <w:lang w:eastAsia="fr-FR"/>
              </w:rPr>
              <w:t>.</w:t>
            </w:r>
            <w:r w:rsidRPr="00F73203">
              <w:rPr>
                <w:rFonts w:ascii="Helvetica" w:eastAsia="Times New Roman" w:hAnsi="Helvetica" w:cs="Helvetica"/>
                <w:color w:val="000000"/>
                <w:sz w:val="16"/>
                <w:szCs w:val="16"/>
                <w:lang w:eastAsia="fr-FR"/>
              </w:rPr>
              <w:br/>
            </w:r>
            <w:r w:rsidRPr="00F73203">
              <w:rPr>
                <w:rFonts w:ascii="Helvetica" w:eastAsia="Times New Roman" w:hAnsi="Helvetica" w:cs="Helvetica" w:hint="cs"/>
                <w:color w:val="000000"/>
                <w:sz w:val="16"/>
                <w:szCs w:val="16"/>
                <w:rtl/>
                <w:lang w:eastAsia="fr-FR"/>
              </w:rPr>
              <w:t>سيدي ايفني 69 ، الساقيى الحمراء 75 ، وادي الدهب 79 ، سبتة و مليلة باقية تحت وطأة الإستعمار + استرجعت الأقاليم الصحراوية بعد المسيرة الخضراء 1975</w:t>
            </w:r>
            <w:r w:rsidR="007C503E" w:rsidRPr="00F73203">
              <w:rPr>
                <w:rFonts w:ascii="Helvetica" w:eastAsia="Times New Roman" w:hAnsi="Helvetica" w:cs="Helvetica"/>
                <w:color w:val="000000"/>
                <w:sz w:val="16"/>
                <w:szCs w:val="16"/>
                <w:lang w:eastAsia="fr-FR"/>
              </w:rPr>
              <w:t>.</w:t>
            </w:r>
          </w:p>
          <w:p w:rsidR="00CC579F" w:rsidRPr="00F73203" w:rsidRDefault="007C503E" w:rsidP="00F73203">
            <w:pPr>
              <w:bidi/>
              <w:spacing w:before="100" w:after="100" w:line="240" w:lineRule="auto"/>
              <w:rPr>
                <w:b/>
                <w:bCs/>
                <w:i/>
                <w:iCs/>
                <w:sz w:val="16"/>
                <w:szCs w:val="16"/>
              </w:rPr>
            </w:pPr>
            <w:r w:rsidRPr="00F73203">
              <w:rPr>
                <w:rFonts w:ascii="Helvetica" w:eastAsia="Times New Roman" w:hAnsi="Helvetica" w:cs="Helvetica"/>
                <w:b/>
                <w:bCs/>
                <w:i/>
                <w:iCs/>
                <w:color w:val="000000"/>
                <w:sz w:val="16"/>
                <w:szCs w:val="16"/>
                <w:lang w:eastAsia="fr-FR"/>
              </w:rPr>
              <w:t>--------------------------------------</w:t>
            </w:r>
            <w:r w:rsidR="00BB4C00" w:rsidRPr="00F73203">
              <w:rPr>
                <w:rFonts w:ascii="Helvetica" w:eastAsia="Times New Roman" w:hAnsi="Helvetica" w:cs="Helvetica"/>
                <w:b/>
                <w:bCs/>
                <w:i/>
                <w:iCs/>
                <w:color w:val="000000"/>
                <w:sz w:val="16"/>
                <w:szCs w:val="16"/>
                <w:lang w:eastAsia="fr-FR"/>
              </w:rPr>
              <w:br/>
            </w:r>
          </w:p>
        </w:tc>
        <w:tc>
          <w:tcPr>
            <w:tcW w:w="2163" w:type="dxa"/>
            <w:shd w:val="clear" w:color="auto" w:fill="auto"/>
          </w:tcPr>
          <w:p w:rsidR="00CC579F" w:rsidRPr="00F73203" w:rsidRDefault="00A21DBD" w:rsidP="00A21DBD">
            <w:pPr>
              <w:bidi/>
              <w:spacing w:after="0" w:line="240" w:lineRule="auto"/>
              <w:rPr>
                <w:rFonts w:ascii="Helvetica" w:eastAsia="Times New Roman" w:hAnsi="Helvetica" w:cs="Helvetica"/>
                <w:color w:val="006400"/>
                <w:sz w:val="16"/>
                <w:szCs w:val="16"/>
                <w:lang w:eastAsia="fr-FR"/>
              </w:rPr>
            </w:pPr>
            <w:r>
              <w:rPr>
                <w:rFonts w:ascii="Helvetica" w:eastAsia="Times New Roman" w:hAnsi="Helvetica" w:cs="Helvetica"/>
                <w:noProof/>
                <w:color w:val="FF0000"/>
                <w:sz w:val="16"/>
                <w:szCs w:val="16"/>
                <w:lang w:eastAsia="fr-FR"/>
              </w:rPr>
              <w:t xml:space="preserve">    </w:t>
            </w:r>
            <w:r w:rsidRPr="00A21DBD">
              <w:rPr>
                <w:rFonts w:ascii="Helvetica" w:eastAsia="Times New Roman" w:hAnsi="Helvetica" w:cs="Helvetica"/>
                <w:noProof/>
                <w:color w:val="FF0000"/>
                <w:sz w:val="16"/>
                <w:szCs w:val="16"/>
                <w:rtl/>
                <w:lang w:eastAsia="fr-FR"/>
              </w:rPr>
              <w:drawing>
                <wp:inline distT="0" distB="0" distL="0" distR="0" wp14:anchorId="4B674E7C" wp14:editId="553AD4C5">
                  <wp:extent cx="9144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058" cy="915058"/>
                          </a:xfrm>
                          <a:prstGeom prst="rect">
                            <a:avLst/>
                          </a:prstGeom>
                          <a:ln>
                            <a:noFill/>
                          </a:ln>
                          <a:effectLst>
                            <a:softEdge rad="112500"/>
                          </a:effectLst>
                        </pic:spPr>
                      </pic:pic>
                    </a:graphicData>
                  </a:graphic>
                </wp:inline>
              </w:drawing>
            </w:r>
            <w:r>
              <w:rPr>
                <w:i/>
                <w:iCs/>
                <w:sz w:val="16"/>
                <w:szCs w:val="16"/>
              </w:rPr>
              <w:t xml:space="preserve"> </w:t>
            </w:r>
            <w:r>
              <w:rPr>
                <w:i/>
                <w:iCs/>
                <w:sz w:val="16"/>
                <w:szCs w:val="16"/>
              </w:rPr>
              <w:t xml:space="preserve">        </w:t>
            </w:r>
            <w:bookmarkStart w:id="0" w:name="_GoBack"/>
            <w:bookmarkEnd w:id="0"/>
            <w:r w:rsidR="00842DEA" w:rsidRPr="00F73203">
              <w:rPr>
                <w:rFonts w:ascii="Helvetica" w:eastAsia="Times New Roman" w:hAnsi="Helvetica" w:cs="Helvetica"/>
                <w:b/>
                <w:bCs/>
                <w:color w:val="FF0000"/>
                <w:sz w:val="16"/>
                <w:szCs w:val="16"/>
                <w:u w:val="single"/>
                <w:rtl/>
                <w:lang w:eastAsia="fr-FR"/>
              </w:rPr>
              <w:t>أوروبا نهاية الحرب العالمية 1 و أزمة 1929</w:t>
            </w:r>
            <w:r w:rsidR="00842DEA" w:rsidRPr="00F73203">
              <w:rPr>
                <w:rFonts w:ascii="Helvetica" w:eastAsia="Times New Roman" w:hAnsi="Helvetica" w:cs="Helvetica"/>
                <w:color w:val="006400"/>
                <w:sz w:val="16"/>
                <w:szCs w:val="16"/>
                <w:lang w:eastAsia="fr-FR"/>
              </w:rPr>
              <w:br/>
            </w:r>
            <w:r w:rsidR="00842DEA" w:rsidRPr="00F73203">
              <w:rPr>
                <w:rFonts w:ascii="Helvetica" w:eastAsia="Times New Roman" w:hAnsi="Helvetica" w:cs="Helvetica"/>
                <w:b/>
                <w:bCs/>
                <w:color w:val="000000"/>
                <w:sz w:val="16"/>
                <w:szCs w:val="16"/>
                <w:rtl/>
                <w:lang w:eastAsia="fr-FR"/>
              </w:rPr>
              <w:t xml:space="preserve">مراحل الحرب </w:t>
            </w:r>
            <w:r w:rsidR="00842DEA" w:rsidRPr="00F73203">
              <w:rPr>
                <w:rFonts w:ascii="Helvetica" w:eastAsia="Times New Roman" w:hAnsi="Helvetica" w:cs="Helvetica"/>
                <w:b/>
                <w:bCs/>
                <w:color w:val="000000"/>
                <w:sz w:val="16"/>
                <w:szCs w:val="16"/>
                <w:lang w:eastAsia="fr-FR"/>
              </w:rPr>
              <w:t>:</w:t>
            </w:r>
            <w:r w:rsidR="00842DEA" w:rsidRPr="00F73203">
              <w:rPr>
                <w:rFonts w:ascii="Helvetica" w:eastAsia="Times New Roman" w:hAnsi="Helvetica" w:cs="Helvetica"/>
                <w:color w:val="000000"/>
                <w:sz w:val="16"/>
                <w:szCs w:val="16"/>
                <w:lang w:eastAsia="fr-FR"/>
              </w:rPr>
              <w:br/>
              <w:t xml:space="preserve">1 : (1917-1914) </w:t>
            </w:r>
            <w:r w:rsidR="00842DEA" w:rsidRPr="00F73203">
              <w:rPr>
                <w:rFonts w:ascii="Helvetica" w:eastAsia="Times New Roman" w:hAnsi="Helvetica" w:cs="Helvetica" w:hint="cs"/>
                <w:color w:val="000000"/>
                <w:sz w:val="16"/>
                <w:szCs w:val="16"/>
                <w:rtl/>
                <w:lang w:eastAsia="fr-FR"/>
              </w:rPr>
              <w:t>الحرب الخاطفة تميزت بانتصار الألمان وقيام الثورة العربية الكبرى</w:t>
            </w:r>
            <w:r w:rsidR="00842DEA" w:rsidRPr="00F73203">
              <w:rPr>
                <w:rFonts w:ascii="Helvetica" w:eastAsia="Times New Roman" w:hAnsi="Helvetica" w:cs="Helvetica"/>
                <w:color w:val="000000"/>
                <w:sz w:val="16"/>
                <w:szCs w:val="16"/>
                <w:lang w:eastAsia="fr-FR"/>
              </w:rPr>
              <w:br/>
              <w:t xml:space="preserve">2 : (1918-1917) </w:t>
            </w:r>
            <w:r w:rsidR="00842DEA" w:rsidRPr="00F73203">
              <w:rPr>
                <w:rFonts w:ascii="Helvetica" w:eastAsia="Times New Roman" w:hAnsi="Helvetica" w:cs="Helvetica" w:hint="cs"/>
                <w:color w:val="000000"/>
                <w:sz w:val="16"/>
                <w:szCs w:val="16"/>
                <w:rtl/>
                <w:lang w:eastAsia="fr-FR"/>
              </w:rPr>
              <w:t>تميزت بانتصار الحلفاء بعد دخول الولايات المتحدة الأمريكية للحرب و انسحاب روسيا</w:t>
            </w:r>
            <w:r w:rsidR="00842DEA" w:rsidRPr="00F73203">
              <w:rPr>
                <w:rFonts w:ascii="Helvetica" w:eastAsia="Times New Roman" w:hAnsi="Helvetica" w:cs="Helvetica"/>
                <w:color w:val="000000"/>
                <w:sz w:val="16"/>
                <w:szCs w:val="16"/>
                <w:lang w:eastAsia="fr-FR"/>
              </w:rPr>
              <w:br/>
            </w:r>
            <w:r w:rsidR="00842DEA" w:rsidRPr="00F73203">
              <w:rPr>
                <w:rFonts w:ascii="Helvetica" w:eastAsia="Times New Roman" w:hAnsi="Helvetica" w:cs="Helvetica" w:hint="cs"/>
                <w:b/>
                <w:bCs/>
                <w:color w:val="000000"/>
                <w:sz w:val="16"/>
                <w:szCs w:val="16"/>
                <w:rtl/>
                <w:lang w:eastAsia="fr-FR"/>
              </w:rPr>
              <w:t>نتائج الحرب</w:t>
            </w:r>
            <w:r w:rsidR="00842DEA" w:rsidRPr="00F73203">
              <w:rPr>
                <w:rFonts w:ascii="Helvetica" w:eastAsia="Times New Roman" w:hAnsi="Helvetica" w:cs="Helvetica"/>
                <w:b/>
                <w:bCs/>
                <w:color w:val="000000"/>
                <w:sz w:val="16"/>
                <w:szCs w:val="16"/>
                <w:rtl/>
                <w:lang w:eastAsia="fr-FR"/>
              </w:rPr>
              <w:t xml:space="preserve"> </w:t>
            </w:r>
            <w:r w:rsidR="00842DEA" w:rsidRPr="00F73203">
              <w:rPr>
                <w:rFonts w:ascii="Helvetica" w:eastAsia="Times New Roman" w:hAnsi="Helvetica" w:cs="Helvetica"/>
                <w:b/>
                <w:bCs/>
                <w:color w:val="000000"/>
                <w:sz w:val="16"/>
                <w:szCs w:val="16"/>
                <w:lang w:eastAsia="fr-FR"/>
              </w:rPr>
              <w:t>:</w:t>
            </w:r>
            <w:r w:rsidR="00842DEA" w:rsidRPr="00F73203">
              <w:rPr>
                <w:rFonts w:ascii="Helvetica" w:eastAsia="Times New Roman" w:hAnsi="Helvetica" w:cs="Helvetica"/>
                <w:color w:val="000000"/>
                <w:sz w:val="16"/>
                <w:szCs w:val="16"/>
                <w:lang w:eastAsia="fr-FR"/>
              </w:rPr>
              <w:br/>
            </w:r>
            <w:r w:rsidR="00842DEA" w:rsidRPr="00F73203">
              <w:rPr>
                <w:rFonts w:ascii="Helvetica" w:eastAsia="Times New Roman" w:hAnsi="Helvetica" w:cs="Helvetica" w:hint="cs"/>
                <w:b/>
                <w:bCs/>
                <w:color w:val="000000"/>
                <w:sz w:val="16"/>
                <w:szCs w:val="16"/>
                <w:rtl/>
                <w:lang w:eastAsia="fr-FR"/>
              </w:rPr>
              <w:t>بشريا :</w:t>
            </w:r>
            <w:r w:rsidR="00842DEA" w:rsidRPr="00F73203">
              <w:rPr>
                <w:rFonts w:ascii="Helvetica" w:eastAsia="Times New Roman" w:hAnsi="Helvetica" w:cs="Helvetica" w:hint="cs"/>
                <w:color w:val="000000"/>
                <w:sz w:val="16"/>
                <w:szCs w:val="16"/>
                <w:rtl/>
                <w:lang w:eastAsia="fr-FR"/>
              </w:rPr>
              <w:t xml:space="preserve"> عدد كبير من القتلى و المصابين</w:t>
            </w:r>
            <w:r w:rsidR="00842DEA" w:rsidRPr="00F73203">
              <w:rPr>
                <w:rFonts w:ascii="Helvetica" w:eastAsia="Times New Roman" w:hAnsi="Helvetica" w:cs="Helvetica"/>
                <w:color w:val="000000"/>
                <w:sz w:val="16"/>
                <w:szCs w:val="16"/>
                <w:lang w:eastAsia="fr-FR"/>
              </w:rPr>
              <w:br/>
            </w:r>
            <w:r w:rsidR="00842DEA" w:rsidRPr="00F73203">
              <w:rPr>
                <w:rFonts w:ascii="Helvetica" w:eastAsia="Times New Roman" w:hAnsi="Helvetica" w:cs="Helvetica" w:hint="cs"/>
                <w:b/>
                <w:bCs/>
                <w:color w:val="000000"/>
                <w:sz w:val="16"/>
                <w:szCs w:val="16"/>
                <w:rtl/>
                <w:lang w:eastAsia="fr-FR"/>
              </w:rPr>
              <w:t>إقتصاديا</w:t>
            </w:r>
            <w:r w:rsidR="00842DEA" w:rsidRPr="00F73203">
              <w:rPr>
                <w:rFonts w:ascii="Helvetica" w:eastAsia="Times New Roman" w:hAnsi="Helvetica" w:cs="Helvetica" w:hint="cs"/>
                <w:color w:val="000000"/>
                <w:sz w:val="16"/>
                <w:szCs w:val="16"/>
                <w:rtl/>
                <w:lang w:eastAsia="fr-FR"/>
              </w:rPr>
              <w:t xml:space="preserve"> : تخريب المصانع و الأراضي ، انهيار الإنتاج و الإقتصاد ، ظهور مجاعات : اللجوء للإقتراض</w:t>
            </w:r>
            <w:r w:rsidR="00842DEA" w:rsidRPr="00F73203">
              <w:rPr>
                <w:rFonts w:ascii="Helvetica" w:eastAsia="Times New Roman" w:hAnsi="Helvetica" w:cs="Helvetica"/>
                <w:color w:val="000000"/>
                <w:sz w:val="16"/>
                <w:szCs w:val="16"/>
                <w:lang w:eastAsia="fr-FR"/>
              </w:rPr>
              <w:br/>
            </w:r>
            <w:r w:rsidR="00842DEA" w:rsidRPr="00F73203">
              <w:rPr>
                <w:rFonts w:ascii="Helvetica" w:eastAsia="Times New Roman" w:hAnsi="Helvetica" w:cs="Helvetica" w:hint="cs"/>
                <w:b/>
                <w:bCs/>
                <w:color w:val="000000"/>
                <w:sz w:val="16"/>
                <w:szCs w:val="16"/>
                <w:rtl/>
                <w:lang w:eastAsia="fr-FR"/>
              </w:rPr>
              <w:t>سياسيا :</w:t>
            </w:r>
            <w:r w:rsidR="00842DEA" w:rsidRPr="00F73203">
              <w:rPr>
                <w:rFonts w:ascii="Helvetica" w:eastAsia="Times New Roman" w:hAnsi="Helvetica" w:cs="Helvetica" w:hint="cs"/>
                <w:color w:val="000000"/>
                <w:sz w:val="16"/>
                <w:szCs w:val="16"/>
                <w:rtl/>
                <w:lang w:eastAsia="fr-FR"/>
              </w:rPr>
              <w:t xml:space="preserve"> تم التوقيع على عدة معاهدات ( فرساي سانجرمان نوبي ) + احداث تغييرات في خريطة أوربا ( ظهور الإتحاد السوفياتي بدل الإمبراطورية الروسية ) + انشاء عصبة الأمم</w:t>
            </w:r>
            <w:r w:rsidR="00842DEA" w:rsidRPr="00F73203">
              <w:rPr>
                <w:rFonts w:ascii="Helvetica" w:eastAsia="Times New Roman" w:hAnsi="Helvetica" w:cs="Helvetica"/>
                <w:color w:val="000000"/>
                <w:sz w:val="16"/>
                <w:szCs w:val="16"/>
                <w:lang w:eastAsia="fr-FR"/>
              </w:rPr>
              <w:br/>
            </w:r>
            <w:r w:rsidR="00842DEA" w:rsidRPr="00F73203">
              <w:rPr>
                <w:rFonts w:ascii="Helvetica" w:eastAsia="Times New Roman" w:hAnsi="Helvetica" w:cs="Helvetica" w:hint="cs"/>
                <w:b/>
                <w:bCs/>
                <w:color w:val="000000"/>
                <w:sz w:val="16"/>
                <w:szCs w:val="16"/>
                <w:rtl/>
                <w:lang w:eastAsia="fr-FR"/>
              </w:rPr>
              <w:t>أهم التطورات بأوروبا بعد الحرب العالمية 1</w:t>
            </w:r>
            <w:r w:rsidR="00842DEA" w:rsidRPr="00F73203">
              <w:rPr>
                <w:rFonts w:ascii="Helvetica" w:eastAsia="Times New Roman" w:hAnsi="Helvetica" w:cs="Helvetica"/>
                <w:color w:val="000000"/>
                <w:sz w:val="16"/>
                <w:szCs w:val="16"/>
                <w:lang w:eastAsia="fr-FR"/>
              </w:rPr>
              <w:br/>
            </w:r>
            <w:r w:rsidR="00842DEA" w:rsidRPr="00F73203">
              <w:rPr>
                <w:rFonts w:ascii="Helvetica" w:eastAsia="Times New Roman" w:hAnsi="Helvetica" w:cs="Helvetica" w:hint="cs"/>
                <w:b/>
                <w:bCs/>
                <w:color w:val="000000"/>
                <w:sz w:val="16"/>
                <w:szCs w:val="16"/>
                <w:rtl/>
                <w:lang w:eastAsia="fr-FR"/>
              </w:rPr>
              <w:t>بالنسبة لروسيا</w:t>
            </w:r>
            <w:r w:rsidR="00842DEA" w:rsidRPr="00F73203">
              <w:rPr>
                <w:rFonts w:ascii="Helvetica" w:eastAsia="Times New Roman" w:hAnsi="Helvetica" w:cs="Helvetica" w:hint="cs"/>
                <w:color w:val="000000"/>
                <w:sz w:val="16"/>
                <w:szCs w:val="16"/>
                <w:rtl/>
                <w:lang w:eastAsia="fr-FR"/>
              </w:rPr>
              <w:t xml:space="preserve"> : تزعم لينين الثورة البلشفية ( تورة أكتوبر ) + دعوته إلى إحلال السلم ومنع امتلاك الملكيات العقارية + دعا إلى المساواة وسيادة شعوب روسيا</w:t>
            </w:r>
            <w:r w:rsidR="00842DEA" w:rsidRPr="00F73203">
              <w:rPr>
                <w:rFonts w:ascii="Helvetica" w:eastAsia="Times New Roman" w:hAnsi="Helvetica" w:cs="Helvetica"/>
                <w:color w:val="000000"/>
                <w:sz w:val="16"/>
                <w:szCs w:val="16"/>
                <w:rtl/>
                <w:lang w:eastAsia="fr-FR"/>
              </w:rPr>
              <w:t xml:space="preserve"> </w:t>
            </w:r>
            <w:r w:rsidR="00842DEA" w:rsidRPr="00F73203">
              <w:rPr>
                <w:rFonts w:ascii="Helvetica" w:eastAsia="Times New Roman" w:hAnsi="Helvetica" w:cs="Helvetica"/>
                <w:color w:val="000000"/>
                <w:sz w:val="16"/>
                <w:szCs w:val="16"/>
                <w:lang w:eastAsia="fr-FR"/>
              </w:rPr>
              <w:t>.</w:t>
            </w:r>
            <w:r w:rsidR="00842DEA" w:rsidRPr="00F73203">
              <w:rPr>
                <w:rFonts w:ascii="Helvetica" w:eastAsia="Times New Roman" w:hAnsi="Helvetica" w:cs="Helvetica"/>
                <w:color w:val="000000"/>
                <w:sz w:val="16"/>
                <w:szCs w:val="16"/>
                <w:lang w:eastAsia="fr-FR"/>
              </w:rPr>
              <w:br/>
            </w:r>
            <w:r w:rsidR="00842DEA" w:rsidRPr="00F73203">
              <w:rPr>
                <w:rFonts w:ascii="Helvetica" w:eastAsia="Times New Roman" w:hAnsi="Helvetica" w:cs="Helvetica" w:hint="cs"/>
                <w:b/>
                <w:bCs/>
                <w:color w:val="000000"/>
                <w:sz w:val="16"/>
                <w:szCs w:val="16"/>
                <w:rtl/>
                <w:lang w:eastAsia="fr-FR"/>
              </w:rPr>
              <w:t>بالنسبة لفرنسا</w:t>
            </w:r>
            <w:r w:rsidR="00842DEA" w:rsidRPr="00F73203">
              <w:rPr>
                <w:rFonts w:ascii="Helvetica" w:eastAsia="Times New Roman" w:hAnsi="Helvetica" w:cs="Helvetica" w:hint="cs"/>
                <w:color w:val="000000"/>
                <w:sz w:val="16"/>
                <w:szCs w:val="16"/>
                <w:rtl/>
                <w:lang w:eastAsia="fr-FR"/>
              </w:rPr>
              <w:t xml:space="preserve"> : ارتفاع أسعار المواد الغدائية والمواد المصنعة + التضخم بسبب اختلال التوازن بين كمية الإنتاج والكتلة النقدية</w:t>
            </w:r>
            <w:r w:rsidR="00842DEA" w:rsidRPr="00F73203">
              <w:rPr>
                <w:rFonts w:ascii="Helvetica" w:eastAsia="Times New Roman" w:hAnsi="Helvetica" w:cs="Helvetica"/>
                <w:color w:val="000000"/>
                <w:sz w:val="16"/>
                <w:szCs w:val="16"/>
                <w:lang w:eastAsia="fr-FR"/>
              </w:rPr>
              <w:br/>
            </w:r>
            <w:r w:rsidR="00842DEA" w:rsidRPr="00F73203">
              <w:rPr>
                <w:rFonts w:ascii="Helvetica" w:eastAsia="Times New Roman" w:hAnsi="Helvetica" w:cs="Helvetica" w:hint="cs"/>
                <w:b/>
                <w:bCs/>
                <w:color w:val="000000"/>
                <w:sz w:val="16"/>
                <w:szCs w:val="16"/>
                <w:rtl/>
                <w:lang w:eastAsia="fr-FR"/>
              </w:rPr>
              <w:t>بالنسبة لإيطاليا</w:t>
            </w:r>
            <w:r w:rsidR="00842DEA" w:rsidRPr="00F73203">
              <w:rPr>
                <w:rFonts w:ascii="Helvetica" w:eastAsia="Times New Roman" w:hAnsi="Helvetica" w:cs="Helvetica" w:hint="cs"/>
                <w:color w:val="000000"/>
                <w:sz w:val="16"/>
                <w:szCs w:val="16"/>
                <w:rtl/>
                <w:lang w:eastAsia="fr-FR"/>
              </w:rPr>
              <w:t xml:space="preserve"> : الصناعة الإيطالية عاجزة عن سد الحاجيات + الاستيراد من الخارج مما أدى إلى ارتفاع العجز التجاري + إيقامات نظام ديكتاتوري</w:t>
            </w:r>
            <w:r w:rsidR="00842DEA" w:rsidRPr="00F73203">
              <w:rPr>
                <w:rFonts w:ascii="Helvetica" w:eastAsia="Times New Roman" w:hAnsi="Helvetica" w:cs="Helvetica"/>
                <w:color w:val="000000"/>
                <w:sz w:val="16"/>
                <w:szCs w:val="16"/>
                <w:lang w:eastAsia="fr-FR"/>
              </w:rPr>
              <w:br/>
            </w:r>
            <w:r w:rsidR="00842DEA" w:rsidRPr="00F73203">
              <w:rPr>
                <w:rFonts w:ascii="Helvetica" w:eastAsia="Times New Roman" w:hAnsi="Helvetica" w:cs="Helvetica" w:hint="cs"/>
                <w:b/>
                <w:bCs/>
                <w:color w:val="000000"/>
                <w:sz w:val="16"/>
                <w:szCs w:val="16"/>
                <w:rtl/>
                <w:lang w:eastAsia="fr-FR"/>
              </w:rPr>
              <w:t>بالنسبة لألمانيا</w:t>
            </w:r>
            <w:r w:rsidR="00842DEA" w:rsidRPr="00F73203">
              <w:rPr>
                <w:rFonts w:ascii="Helvetica" w:eastAsia="Times New Roman" w:hAnsi="Helvetica" w:cs="Helvetica" w:hint="cs"/>
                <w:color w:val="000000"/>
                <w:sz w:val="16"/>
                <w:szCs w:val="16"/>
                <w:rtl/>
                <w:lang w:eastAsia="fr-FR"/>
              </w:rPr>
              <w:t xml:space="preserve"> : فرض الحلفاء على ألمانيا إقامة حكومة في مار(1919) + ظهور تيارات متطرفة بسبب التدهور الإقتصادي و الإجتماعي</w:t>
            </w:r>
            <w:r w:rsidR="00842DEA" w:rsidRPr="00F73203">
              <w:rPr>
                <w:rFonts w:ascii="Helvetica" w:eastAsia="Times New Roman" w:hAnsi="Helvetica" w:cs="Helvetica"/>
                <w:color w:val="000000"/>
                <w:sz w:val="16"/>
                <w:szCs w:val="16"/>
                <w:lang w:eastAsia="fr-FR"/>
              </w:rPr>
              <w:br/>
            </w:r>
            <w:r w:rsidR="00842DEA" w:rsidRPr="00F73203">
              <w:rPr>
                <w:rFonts w:ascii="Helvetica" w:eastAsia="Times New Roman" w:hAnsi="Helvetica" w:cs="Helvetica" w:hint="cs"/>
                <w:b/>
                <w:bCs/>
                <w:color w:val="000000"/>
                <w:sz w:val="16"/>
                <w:szCs w:val="16"/>
                <w:rtl/>
                <w:lang w:eastAsia="fr-FR"/>
              </w:rPr>
              <w:t>آثار أزمة 1929</w:t>
            </w:r>
            <w:r w:rsidR="00842DEA" w:rsidRPr="00F73203">
              <w:rPr>
                <w:rFonts w:ascii="Helvetica" w:eastAsia="Times New Roman" w:hAnsi="Helvetica" w:cs="Helvetica"/>
                <w:color w:val="000000"/>
                <w:sz w:val="16"/>
                <w:szCs w:val="16"/>
                <w:lang w:eastAsia="fr-FR"/>
              </w:rPr>
              <w:br/>
            </w:r>
            <w:r w:rsidR="00842DEA" w:rsidRPr="00F73203">
              <w:rPr>
                <w:rFonts w:ascii="Helvetica" w:eastAsia="Times New Roman" w:hAnsi="Helvetica" w:cs="Helvetica" w:hint="cs"/>
                <w:color w:val="000000"/>
                <w:sz w:val="16"/>
                <w:szCs w:val="16"/>
                <w:rtl/>
                <w:lang w:eastAsia="fr-FR"/>
              </w:rPr>
              <w:t>أدت الأزمة الاقتصادية لسنة 1929 والتي ضربت الولايات المتحدة الأمريكية تم انتشرت إلى جميع الدول الرأسمالية إلى ارتفاع عدد العاطلين بأوربا + حدوث انهيارات في العملة و ركود الإنتاج و ظهور اضطرابات اجتماعية و سياسية مما إضطر إلى القيام بعدة إضرابات</w:t>
            </w:r>
            <w:r w:rsidR="00842DEA" w:rsidRPr="00F73203">
              <w:rPr>
                <w:rFonts w:ascii="Helvetica" w:eastAsia="Times New Roman" w:hAnsi="Helvetica" w:cs="Helvetica"/>
                <w:color w:val="006400"/>
                <w:sz w:val="16"/>
                <w:szCs w:val="16"/>
                <w:rtl/>
                <w:lang w:eastAsia="fr-FR"/>
              </w:rPr>
              <w:t xml:space="preserve"> </w:t>
            </w:r>
            <w:r w:rsidR="00842DEA" w:rsidRPr="00F73203">
              <w:rPr>
                <w:rFonts w:ascii="Helvetica" w:eastAsia="Times New Roman" w:hAnsi="Helvetica" w:cs="Helvetica"/>
                <w:color w:val="006400"/>
                <w:sz w:val="16"/>
                <w:szCs w:val="16"/>
                <w:lang w:eastAsia="fr-FR"/>
              </w:rPr>
              <w:t>.</w:t>
            </w:r>
          </w:p>
          <w:p w:rsidR="00E5633D" w:rsidRPr="00F73203" w:rsidRDefault="00E5633D" w:rsidP="00F73203">
            <w:pPr>
              <w:bidi/>
              <w:spacing w:after="0" w:line="240" w:lineRule="auto"/>
              <w:rPr>
                <w:rFonts w:ascii="Helvetica" w:eastAsia="Times New Roman" w:hAnsi="Helvetica" w:cs="Helvetica"/>
                <w:b/>
                <w:bCs/>
                <w:i/>
                <w:iCs/>
                <w:color w:val="006400"/>
                <w:sz w:val="16"/>
                <w:szCs w:val="16"/>
                <w:lang w:eastAsia="fr-FR"/>
              </w:rPr>
            </w:pPr>
            <w:r w:rsidRPr="00F73203">
              <w:rPr>
                <w:rFonts w:ascii="Helvetica" w:eastAsia="Times New Roman" w:hAnsi="Helvetica" w:cs="Helvetica"/>
                <w:b/>
                <w:bCs/>
                <w:i/>
                <w:iCs/>
                <w:color w:val="006400"/>
                <w:sz w:val="16"/>
                <w:szCs w:val="16"/>
                <w:lang w:eastAsia="fr-FR"/>
              </w:rPr>
              <w:t>----------------------------------</w:t>
            </w:r>
          </w:p>
          <w:p w:rsidR="00E5633D" w:rsidRDefault="00E5633D" w:rsidP="00F73203">
            <w:pPr>
              <w:bidi/>
              <w:spacing w:after="0" w:line="240" w:lineRule="auto"/>
              <w:rPr>
                <w:i/>
                <w:iCs/>
                <w:sz w:val="16"/>
                <w:szCs w:val="16"/>
              </w:rPr>
            </w:pPr>
          </w:p>
          <w:p w:rsidR="00A21DBD" w:rsidRPr="00A21DBD" w:rsidRDefault="00A21DBD" w:rsidP="00A21DBD">
            <w:pPr>
              <w:bidi/>
              <w:spacing w:after="0" w:line="240" w:lineRule="auto"/>
              <w:rPr>
                <w:i/>
                <w:iCs/>
                <w:sz w:val="16"/>
                <w:szCs w:val="16"/>
              </w:rPr>
            </w:pPr>
            <w:r w:rsidRPr="00A21DBD">
              <w:rPr>
                <w:i/>
                <w:iCs/>
                <w:sz w:val="16"/>
                <w:szCs w:val="16"/>
              </w:rPr>
              <w:t xml:space="preserve">    </w:t>
            </w:r>
          </w:p>
        </w:tc>
        <w:tc>
          <w:tcPr>
            <w:tcW w:w="1800" w:type="dxa"/>
            <w:shd w:val="clear" w:color="auto" w:fill="auto"/>
          </w:tcPr>
          <w:p w:rsidR="00CD44FC" w:rsidRPr="00CD44FC" w:rsidRDefault="00CD44FC" w:rsidP="00F73203">
            <w:pPr>
              <w:bidi/>
              <w:spacing w:after="0" w:line="240" w:lineRule="auto"/>
              <w:rPr>
                <w:rFonts w:ascii="Times New Roman" w:eastAsia="Times New Roman" w:hAnsi="Times New Roman" w:cs="Times New Roman"/>
                <w:i/>
                <w:iCs/>
                <w:sz w:val="14"/>
                <w:szCs w:val="14"/>
                <w:u w:val="single"/>
                <w:lang w:eastAsia="fr-FR"/>
              </w:rPr>
            </w:pPr>
            <w:r w:rsidRPr="00F73203">
              <w:rPr>
                <w:rFonts w:ascii="Times New Roman" w:eastAsia="Times New Roman" w:hAnsi="Times New Roman" w:cs="Times New Roman"/>
                <w:b/>
                <w:bCs/>
                <w:i/>
                <w:iCs/>
                <w:color w:val="FF0000"/>
                <w:sz w:val="14"/>
                <w:szCs w:val="14"/>
                <w:u w:val="single"/>
                <w:rtl/>
                <w:lang w:eastAsia="fr-FR"/>
              </w:rPr>
              <w:t>الضغوط الإستعمارية على المغرب و محاولات الإصلاح :</w:t>
            </w:r>
            <w:r w:rsidRPr="00CD44FC">
              <w:rPr>
                <w:rFonts w:ascii="Times New Roman" w:eastAsia="Times New Roman" w:hAnsi="Times New Roman" w:cs="Times New Roman"/>
                <w:i/>
                <w:iCs/>
                <w:sz w:val="14"/>
                <w:szCs w:val="14"/>
                <w:u w:val="single"/>
                <w:rtl/>
                <w:lang w:eastAsia="fr-FR"/>
              </w:rPr>
              <w:t xml:space="preserve"> </w:t>
            </w:r>
          </w:p>
          <w:p w:rsidR="00CD44FC" w:rsidRPr="00CD44FC" w:rsidRDefault="00CD44FC" w:rsidP="00F73203">
            <w:pPr>
              <w:bidi/>
              <w:spacing w:after="0" w:line="240" w:lineRule="auto"/>
              <w:rPr>
                <w:rFonts w:ascii="Times New Roman" w:eastAsia="Times New Roman" w:hAnsi="Times New Roman" w:cs="Times New Roman"/>
                <w:b/>
                <w:bCs/>
                <w:sz w:val="14"/>
                <w:szCs w:val="14"/>
                <w:rtl/>
                <w:lang w:eastAsia="fr-FR"/>
              </w:rPr>
            </w:pPr>
            <w:r w:rsidRPr="00CD44FC">
              <w:rPr>
                <w:rFonts w:ascii="Times New Roman" w:eastAsia="Times New Roman" w:hAnsi="Times New Roman" w:cs="Times New Roman"/>
                <w:b/>
                <w:bCs/>
                <w:color w:val="009900"/>
                <w:sz w:val="14"/>
                <w:szCs w:val="14"/>
                <w:rtl/>
                <w:lang w:eastAsia="fr-FR"/>
              </w:rPr>
              <w:t>دور الضغط العسكري كوسيلة للتغلغل الأوروبي في المغرب :</w:t>
            </w:r>
            <w:r w:rsidRPr="00CD44FC">
              <w:rPr>
                <w:rFonts w:ascii="Times New Roman" w:eastAsia="Times New Roman" w:hAnsi="Times New Roman" w:cs="Times New Roman"/>
                <w:b/>
                <w:bCs/>
                <w:sz w:val="14"/>
                <w:szCs w:val="14"/>
                <w:rtl/>
                <w:lang w:eastAsia="fr-FR"/>
              </w:rPr>
              <w:t xml:space="preserve"> </w:t>
            </w:r>
          </w:p>
          <w:p w:rsidR="00CD44FC" w:rsidRPr="00CD44FC" w:rsidRDefault="00CD44FC" w:rsidP="00F73203">
            <w:pPr>
              <w:bidi/>
              <w:spacing w:after="0" w:line="240" w:lineRule="auto"/>
              <w:rPr>
                <w:rFonts w:ascii="Times New Roman" w:eastAsia="Times New Roman" w:hAnsi="Times New Roman" w:cs="Times New Roman"/>
                <w:sz w:val="14"/>
                <w:szCs w:val="14"/>
                <w:rtl/>
                <w:lang w:eastAsia="fr-FR"/>
              </w:rPr>
            </w:pPr>
            <w:r w:rsidRPr="00CD44FC">
              <w:rPr>
                <w:rFonts w:ascii="Times New Roman" w:eastAsia="Times New Roman" w:hAnsi="Times New Roman" w:cs="Times New Roman"/>
                <w:b/>
                <w:bCs/>
                <w:color w:val="3366FF"/>
                <w:sz w:val="14"/>
                <w:szCs w:val="14"/>
                <w:rtl/>
                <w:lang w:eastAsia="fr-FR"/>
              </w:rPr>
              <w:t xml:space="preserve">الضغط العسكري الفرنسي </w:t>
            </w:r>
            <w:hyperlink r:id="rId7" w:tgtFrame="_blank" w:history="1">
              <w:r w:rsidRPr="00F73203">
                <w:rPr>
                  <w:rFonts w:ascii="Times New Roman" w:eastAsia="Times New Roman" w:hAnsi="Times New Roman" w:cs="Times New Roman"/>
                  <w:b/>
                  <w:bCs/>
                  <w:color w:val="0000FF"/>
                  <w:sz w:val="14"/>
                  <w:szCs w:val="14"/>
                  <w:u w:val="single"/>
                  <w:rtl/>
                  <w:lang w:eastAsia="fr-FR"/>
                </w:rPr>
                <w:t>:</w:t>
              </w:r>
            </w:hyperlink>
            <w:r w:rsidRPr="00CD44FC">
              <w:rPr>
                <w:rFonts w:ascii="Times New Roman" w:eastAsia="Times New Roman" w:hAnsi="Times New Roman" w:cs="Times New Roman"/>
                <w:b/>
                <w:bCs/>
                <w:color w:val="3366FF"/>
                <w:sz w:val="14"/>
                <w:szCs w:val="14"/>
                <w:rtl/>
                <w:lang w:eastAsia="fr-FR"/>
              </w:rPr>
              <w:t>:</w:t>
            </w:r>
            <w:r w:rsidRPr="00CD44FC">
              <w:rPr>
                <w:rFonts w:ascii="Times New Roman" w:eastAsia="Times New Roman" w:hAnsi="Times New Roman" w:cs="Times New Roman"/>
                <w:sz w:val="14"/>
                <w:szCs w:val="14"/>
                <w:rtl/>
                <w:lang w:eastAsia="fr-FR"/>
              </w:rPr>
              <w:t xml:space="preserve"> معركة إيسلي 1844 : انهزام المغرب أما فرنسا =&gt; ضعف المغرب عسكريا =&gt; ساعد المغرب الجزائريين استجابة لنداء الجزائريين الدين تعرضوا للاستعمار سنة 1830 + فرض معاهدة للا مغنية في 1845 على المغرب تعمدت فيها فرنسا عدم توضيح الحدود بين المغرب و الجزائر </w:t>
            </w:r>
          </w:p>
          <w:p w:rsidR="00CD44FC" w:rsidRPr="00CD44FC" w:rsidRDefault="00CD44FC" w:rsidP="00F73203">
            <w:pPr>
              <w:bidi/>
              <w:spacing w:after="0" w:line="240" w:lineRule="auto"/>
              <w:rPr>
                <w:rFonts w:ascii="Times New Roman" w:eastAsia="Times New Roman" w:hAnsi="Times New Roman" w:cs="Times New Roman"/>
                <w:sz w:val="14"/>
                <w:szCs w:val="14"/>
                <w:rtl/>
                <w:lang w:eastAsia="fr-FR"/>
              </w:rPr>
            </w:pPr>
            <w:r w:rsidRPr="00CD44FC">
              <w:rPr>
                <w:rFonts w:ascii="Times New Roman" w:eastAsia="Times New Roman" w:hAnsi="Times New Roman" w:cs="Times New Roman"/>
                <w:b/>
                <w:bCs/>
                <w:color w:val="3366FF"/>
                <w:sz w:val="14"/>
                <w:szCs w:val="14"/>
                <w:rtl/>
                <w:lang w:eastAsia="fr-FR"/>
              </w:rPr>
              <w:t xml:space="preserve">الضغط العسكري الاسباني </w:t>
            </w:r>
            <w:hyperlink r:id="rId8" w:tgtFrame="_blank" w:history="1">
              <w:r w:rsidRPr="00F73203">
                <w:rPr>
                  <w:rFonts w:ascii="Times New Roman" w:eastAsia="Times New Roman" w:hAnsi="Times New Roman" w:cs="Times New Roman"/>
                  <w:b/>
                  <w:bCs/>
                  <w:color w:val="0000FF"/>
                  <w:sz w:val="14"/>
                  <w:szCs w:val="14"/>
                  <w:u w:val="single"/>
                  <w:rtl/>
                  <w:lang w:eastAsia="fr-FR"/>
                </w:rPr>
                <w:t>:</w:t>
              </w:r>
            </w:hyperlink>
            <w:r w:rsidRPr="00CD44FC">
              <w:rPr>
                <w:rFonts w:ascii="Times New Roman" w:eastAsia="Times New Roman" w:hAnsi="Times New Roman" w:cs="Times New Roman"/>
                <w:b/>
                <w:bCs/>
                <w:color w:val="3366FF"/>
                <w:sz w:val="14"/>
                <w:szCs w:val="14"/>
                <w:rtl/>
                <w:lang w:eastAsia="fr-FR"/>
              </w:rPr>
              <w:t>:</w:t>
            </w:r>
            <w:r w:rsidRPr="00CD44FC">
              <w:rPr>
                <w:rFonts w:ascii="Times New Roman" w:eastAsia="Times New Roman" w:hAnsi="Times New Roman" w:cs="Times New Roman"/>
                <w:sz w:val="14"/>
                <w:szCs w:val="14"/>
                <w:rtl/>
                <w:lang w:eastAsia="fr-FR"/>
              </w:rPr>
              <w:t xml:space="preserve"> انهزام المغرب أما اسبانيا في 1859 و 1860 و قبوله لمعاهدة الصلح التي فرضت فيها اسبانيا على المغرب سنة 1860 شروط منها : دفع 10 ملايين ريال + الباقي سيدفع من مستفاد المراسي باستقرار أمناء إسبان في المراسي المغربية . </w:t>
            </w:r>
          </w:p>
          <w:p w:rsidR="00CD44FC" w:rsidRPr="00CD44FC" w:rsidRDefault="00CD44FC" w:rsidP="00F73203">
            <w:pPr>
              <w:bidi/>
              <w:spacing w:after="0" w:line="240" w:lineRule="auto"/>
              <w:rPr>
                <w:rFonts w:ascii="Times New Roman" w:eastAsia="Times New Roman" w:hAnsi="Times New Roman" w:cs="Times New Roman"/>
                <w:b/>
                <w:bCs/>
                <w:sz w:val="14"/>
                <w:szCs w:val="14"/>
                <w:rtl/>
                <w:lang w:eastAsia="fr-FR"/>
              </w:rPr>
            </w:pPr>
            <w:r w:rsidRPr="00CD44FC">
              <w:rPr>
                <w:rFonts w:ascii="Times New Roman" w:eastAsia="Times New Roman" w:hAnsi="Times New Roman" w:cs="Times New Roman"/>
                <w:b/>
                <w:bCs/>
                <w:color w:val="009900"/>
                <w:sz w:val="14"/>
                <w:szCs w:val="14"/>
                <w:rtl/>
                <w:lang w:eastAsia="fr-FR"/>
              </w:rPr>
              <w:t>دور الضغوط الدبلوماسية و التجارية و السياسية في التغلغل الأوروبي :</w:t>
            </w:r>
            <w:r w:rsidRPr="00CD44FC">
              <w:rPr>
                <w:rFonts w:ascii="Times New Roman" w:eastAsia="Times New Roman" w:hAnsi="Times New Roman" w:cs="Times New Roman"/>
                <w:b/>
                <w:bCs/>
                <w:sz w:val="14"/>
                <w:szCs w:val="14"/>
                <w:rtl/>
                <w:lang w:eastAsia="fr-FR"/>
              </w:rPr>
              <w:t xml:space="preserve"> </w:t>
            </w:r>
          </w:p>
          <w:p w:rsidR="00CD44FC" w:rsidRPr="00CD44FC" w:rsidRDefault="00CD44FC" w:rsidP="00F73203">
            <w:pPr>
              <w:bidi/>
              <w:spacing w:after="0" w:line="240" w:lineRule="auto"/>
              <w:rPr>
                <w:rFonts w:ascii="Times New Roman" w:eastAsia="Times New Roman" w:hAnsi="Times New Roman" w:cs="Times New Roman"/>
                <w:sz w:val="14"/>
                <w:szCs w:val="14"/>
                <w:rtl/>
                <w:lang w:eastAsia="fr-FR"/>
              </w:rPr>
            </w:pPr>
            <w:r w:rsidRPr="00CD44FC">
              <w:rPr>
                <w:rFonts w:ascii="Times New Roman" w:eastAsia="Times New Roman" w:hAnsi="Times New Roman" w:cs="Times New Roman"/>
                <w:b/>
                <w:bCs/>
                <w:color w:val="3366FF"/>
                <w:sz w:val="14"/>
                <w:szCs w:val="14"/>
                <w:rtl/>
                <w:lang w:eastAsia="fr-FR"/>
              </w:rPr>
              <w:t>دبلوماسيا :</w:t>
            </w:r>
            <w:r w:rsidRPr="00CD44FC">
              <w:rPr>
                <w:rFonts w:ascii="Times New Roman" w:eastAsia="Times New Roman" w:hAnsi="Times New Roman" w:cs="Times New Roman"/>
                <w:color w:val="3366FF"/>
                <w:sz w:val="14"/>
                <w:szCs w:val="14"/>
                <w:rtl/>
                <w:lang w:eastAsia="fr-FR"/>
              </w:rPr>
              <w:t xml:space="preserve"> </w:t>
            </w:r>
            <w:hyperlink r:id="rId9" w:tgtFrame="_blank" w:history="1">
              <w:r w:rsidRPr="00F73203">
                <w:rPr>
                  <w:rFonts w:ascii="Times New Roman" w:eastAsia="Times New Roman" w:hAnsi="Times New Roman" w:cs="Times New Roman"/>
                  <w:color w:val="0000FF"/>
                  <w:sz w:val="14"/>
                  <w:szCs w:val="14"/>
                  <w:u w:val="single"/>
                  <w:rtl/>
                  <w:lang w:eastAsia="fr-FR"/>
                </w:rPr>
                <w:t>:</w:t>
              </w:r>
            </w:hyperlink>
            <w:r w:rsidRPr="00CD44FC">
              <w:rPr>
                <w:rFonts w:ascii="Times New Roman" w:eastAsia="Times New Roman" w:hAnsi="Times New Roman" w:cs="Times New Roman"/>
                <w:sz w:val="14"/>
                <w:szCs w:val="14"/>
                <w:rtl/>
                <w:lang w:eastAsia="fr-FR"/>
              </w:rPr>
              <w:t xml:space="preserve"> ابرام معاهدة الصلح و مهادنة بين المغرب و انجلترا في 1856 منحت خلالها امتيازات لرعاية الإنجليز بالمغرب ( الحماية القنصلية ) و الممنوحة لبعض المغاربة أيضا </w:t>
            </w:r>
          </w:p>
          <w:p w:rsidR="00CD44FC" w:rsidRPr="00CD44FC" w:rsidRDefault="00CD44FC" w:rsidP="00F73203">
            <w:pPr>
              <w:bidi/>
              <w:spacing w:after="0" w:line="240" w:lineRule="auto"/>
              <w:rPr>
                <w:rFonts w:ascii="Times New Roman" w:eastAsia="Times New Roman" w:hAnsi="Times New Roman" w:cs="Times New Roman"/>
                <w:sz w:val="14"/>
                <w:szCs w:val="14"/>
                <w:rtl/>
                <w:lang w:eastAsia="fr-FR"/>
              </w:rPr>
            </w:pPr>
            <w:r w:rsidRPr="00CD44FC">
              <w:rPr>
                <w:rFonts w:ascii="Times New Roman" w:eastAsia="Times New Roman" w:hAnsi="Times New Roman" w:cs="Times New Roman"/>
                <w:b/>
                <w:bCs/>
                <w:color w:val="3366FF"/>
                <w:sz w:val="14"/>
                <w:szCs w:val="14"/>
                <w:rtl/>
                <w:lang w:eastAsia="fr-FR"/>
              </w:rPr>
              <w:t>تجاريا</w:t>
            </w:r>
            <w:r w:rsidRPr="00CD44FC">
              <w:rPr>
                <w:rFonts w:ascii="Times New Roman" w:eastAsia="Times New Roman" w:hAnsi="Times New Roman" w:cs="Times New Roman"/>
                <w:color w:val="3366FF"/>
                <w:sz w:val="14"/>
                <w:szCs w:val="14"/>
                <w:rtl/>
                <w:lang w:eastAsia="fr-FR"/>
              </w:rPr>
              <w:t xml:space="preserve">  </w:t>
            </w:r>
            <w:hyperlink r:id="rId10" w:tgtFrame="_blank" w:history="1">
              <w:r w:rsidRPr="00F73203">
                <w:rPr>
                  <w:rFonts w:ascii="Times New Roman" w:eastAsia="Times New Roman" w:hAnsi="Times New Roman" w:cs="Times New Roman"/>
                  <w:color w:val="0000FF"/>
                  <w:sz w:val="14"/>
                  <w:szCs w:val="14"/>
                  <w:u w:val="single"/>
                  <w:rtl/>
                  <w:lang w:eastAsia="fr-FR"/>
                </w:rPr>
                <w:t>:</w:t>
              </w:r>
            </w:hyperlink>
            <w:r w:rsidRPr="00CD44FC">
              <w:rPr>
                <w:rFonts w:ascii="Times New Roman" w:eastAsia="Times New Roman" w:hAnsi="Times New Roman" w:cs="Times New Roman"/>
                <w:sz w:val="14"/>
                <w:szCs w:val="14"/>
                <w:rtl/>
                <w:lang w:eastAsia="fr-FR"/>
              </w:rPr>
              <w:t xml:space="preserve"> ابرام اتفاقية تجارية بين المغرب و انجلترا في 1856 حصل بموجبها الإنجليز على امتيازات بالمغرب </w:t>
            </w:r>
          </w:p>
          <w:p w:rsidR="00CD44FC" w:rsidRPr="00CD44FC" w:rsidRDefault="00CD44FC" w:rsidP="00F73203">
            <w:pPr>
              <w:bidi/>
              <w:spacing w:after="0" w:line="240" w:lineRule="auto"/>
              <w:rPr>
                <w:rFonts w:ascii="Times New Roman" w:eastAsia="Times New Roman" w:hAnsi="Times New Roman" w:cs="Times New Roman"/>
                <w:sz w:val="14"/>
                <w:szCs w:val="14"/>
                <w:rtl/>
                <w:lang w:eastAsia="fr-FR"/>
              </w:rPr>
            </w:pPr>
            <w:r w:rsidRPr="00CD44FC">
              <w:rPr>
                <w:rFonts w:ascii="Times New Roman" w:eastAsia="Times New Roman" w:hAnsi="Times New Roman" w:cs="Times New Roman"/>
                <w:b/>
                <w:bCs/>
                <w:color w:val="3366FF"/>
                <w:sz w:val="14"/>
                <w:szCs w:val="14"/>
                <w:rtl/>
                <w:lang w:eastAsia="fr-FR"/>
              </w:rPr>
              <w:t xml:space="preserve">سياسيا </w:t>
            </w:r>
            <w:hyperlink r:id="rId11" w:tgtFrame="_blank" w:history="1">
              <w:r w:rsidRPr="00F73203">
                <w:rPr>
                  <w:rFonts w:ascii="Times New Roman" w:eastAsia="Times New Roman" w:hAnsi="Times New Roman" w:cs="Times New Roman"/>
                  <w:b/>
                  <w:bCs/>
                  <w:color w:val="0000FF"/>
                  <w:sz w:val="14"/>
                  <w:szCs w:val="14"/>
                  <w:u w:val="single"/>
                  <w:rtl/>
                  <w:lang w:eastAsia="fr-FR"/>
                </w:rPr>
                <w:t>:</w:t>
              </w:r>
            </w:hyperlink>
            <w:r w:rsidRPr="00CD44FC">
              <w:rPr>
                <w:rFonts w:ascii="Times New Roman" w:eastAsia="Times New Roman" w:hAnsi="Times New Roman" w:cs="Times New Roman"/>
                <w:sz w:val="14"/>
                <w:szCs w:val="14"/>
                <w:rtl/>
                <w:lang w:eastAsia="fr-FR"/>
              </w:rPr>
              <w:t xml:space="preserve"> ابرام فرنسا اتفاقة مع المغرب سنة 1863 المعروفة بتسوية بيكلار منحت بموجبها فرنسا امتيازات لبعض المغاربة على غرار ما حصل عليه الإنجليز ينة 1856 +حصول الدولة الأوربيه على مزيد من الإمتيازات في مؤتمر مدريد سنة 1880 منها تعزيز الحماية القنصلية و حق امتلاك الأجانب للأراضي بالمغرب </w:t>
            </w:r>
          </w:p>
          <w:p w:rsidR="00CD44FC" w:rsidRPr="00CD44FC" w:rsidRDefault="00CD44FC" w:rsidP="00F73203">
            <w:pPr>
              <w:bidi/>
              <w:spacing w:after="0" w:line="240" w:lineRule="auto"/>
              <w:rPr>
                <w:rFonts w:ascii="Times New Roman" w:eastAsia="Times New Roman" w:hAnsi="Times New Roman" w:cs="Times New Roman"/>
                <w:sz w:val="14"/>
                <w:szCs w:val="14"/>
                <w:rtl/>
                <w:lang w:eastAsia="fr-FR"/>
              </w:rPr>
            </w:pPr>
            <w:r w:rsidRPr="00CD44FC">
              <w:rPr>
                <w:rFonts w:ascii="Times New Roman" w:eastAsia="Times New Roman" w:hAnsi="Times New Roman" w:cs="Times New Roman"/>
                <w:b/>
                <w:bCs/>
                <w:color w:val="3366FF"/>
                <w:sz w:val="14"/>
                <w:szCs w:val="14"/>
                <w:rtl/>
                <w:lang w:eastAsia="fr-FR"/>
              </w:rPr>
              <w:t xml:space="preserve">التسرب الإستعماري إلى الصحراء </w:t>
            </w:r>
            <w:hyperlink r:id="rId12" w:tgtFrame="_blank" w:history="1">
              <w:r w:rsidRPr="00F73203">
                <w:rPr>
                  <w:rFonts w:ascii="Times New Roman" w:eastAsia="Times New Roman" w:hAnsi="Times New Roman" w:cs="Times New Roman"/>
                  <w:b/>
                  <w:bCs/>
                  <w:color w:val="0000FF"/>
                  <w:sz w:val="14"/>
                  <w:szCs w:val="14"/>
                  <w:u w:val="single"/>
                  <w:rtl/>
                  <w:lang w:eastAsia="fr-FR"/>
                </w:rPr>
                <w:t>:</w:t>
              </w:r>
            </w:hyperlink>
            <w:r w:rsidRPr="00CD44FC">
              <w:rPr>
                <w:rFonts w:ascii="Times New Roman" w:eastAsia="Times New Roman" w:hAnsi="Times New Roman" w:cs="Times New Roman"/>
                <w:b/>
                <w:bCs/>
                <w:color w:val="3366FF"/>
                <w:sz w:val="14"/>
                <w:szCs w:val="14"/>
                <w:rtl/>
                <w:lang w:eastAsia="fr-FR"/>
              </w:rPr>
              <w:t>:</w:t>
            </w:r>
            <w:r w:rsidRPr="00CD44FC">
              <w:rPr>
                <w:rFonts w:ascii="Times New Roman" w:eastAsia="Times New Roman" w:hAnsi="Times New Roman" w:cs="Times New Roman"/>
                <w:sz w:val="14"/>
                <w:szCs w:val="14"/>
                <w:rtl/>
                <w:lang w:eastAsia="fr-FR"/>
              </w:rPr>
              <w:t xml:space="preserve"> توغل فرنسا و اسبانيا في المغرب و احتلال مجموعة من المراكز و الواحات و بالتالي الإعتداء على سيادة المغرب الترابية + التوغل الإقتصادي الأوروبي جنوب المغرب إلا أن المولى الجسن الأول رفض التدخل الأجنبي في الجنوب المغرب و تصدى له </w:t>
            </w:r>
          </w:p>
          <w:p w:rsidR="00CD44FC" w:rsidRPr="00CD44FC" w:rsidRDefault="00CD44FC" w:rsidP="00F73203">
            <w:pPr>
              <w:bidi/>
              <w:spacing w:after="0" w:line="240" w:lineRule="auto"/>
              <w:rPr>
                <w:rFonts w:ascii="Times New Roman" w:eastAsia="Times New Roman" w:hAnsi="Times New Roman" w:cs="Times New Roman"/>
                <w:b/>
                <w:bCs/>
                <w:sz w:val="14"/>
                <w:szCs w:val="14"/>
                <w:rtl/>
                <w:lang w:eastAsia="fr-FR"/>
              </w:rPr>
            </w:pPr>
            <w:r w:rsidRPr="00CD44FC">
              <w:rPr>
                <w:rFonts w:ascii="Times New Roman" w:eastAsia="Times New Roman" w:hAnsi="Times New Roman" w:cs="Times New Roman"/>
                <w:b/>
                <w:bCs/>
                <w:color w:val="009900"/>
                <w:sz w:val="14"/>
                <w:szCs w:val="14"/>
                <w:rtl/>
                <w:lang w:eastAsia="fr-FR"/>
              </w:rPr>
              <w:t xml:space="preserve">الإصلاحات المخزنية و نتائجها </w:t>
            </w:r>
            <w:hyperlink r:id="rId13" w:tgtFrame="_blank" w:history="1">
              <w:r w:rsidRPr="00F73203">
                <w:rPr>
                  <w:rFonts w:ascii="Times New Roman" w:eastAsia="Times New Roman" w:hAnsi="Times New Roman" w:cs="Times New Roman"/>
                  <w:b/>
                  <w:bCs/>
                  <w:color w:val="0000FF"/>
                  <w:sz w:val="14"/>
                  <w:szCs w:val="14"/>
                  <w:u w:val="single"/>
                  <w:rtl/>
                  <w:lang w:eastAsia="fr-FR"/>
                </w:rPr>
                <w:t>:</w:t>
              </w:r>
            </w:hyperlink>
            <w:r w:rsidRPr="00CD44FC">
              <w:rPr>
                <w:rFonts w:ascii="Times New Roman" w:eastAsia="Times New Roman" w:hAnsi="Times New Roman" w:cs="Times New Roman"/>
                <w:b/>
                <w:bCs/>
                <w:color w:val="009900"/>
                <w:sz w:val="14"/>
                <w:szCs w:val="14"/>
                <w:rtl/>
                <w:lang w:eastAsia="fr-FR"/>
              </w:rPr>
              <w:t>:</w:t>
            </w:r>
            <w:r w:rsidRPr="00CD44FC">
              <w:rPr>
                <w:rFonts w:ascii="Times New Roman" w:eastAsia="Times New Roman" w:hAnsi="Times New Roman" w:cs="Times New Roman"/>
                <w:b/>
                <w:bCs/>
                <w:sz w:val="14"/>
                <w:szCs w:val="14"/>
                <w:rtl/>
                <w:lang w:eastAsia="fr-FR"/>
              </w:rPr>
              <w:t xml:space="preserve"> </w:t>
            </w:r>
          </w:p>
          <w:p w:rsidR="00CD44FC" w:rsidRPr="00CD44FC" w:rsidRDefault="00CD44FC" w:rsidP="00F73203">
            <w:pPr>
              <w:bidi/>
              <w:spacing w:after="0" w:line="240" w:lineRule="auto"/>
              <w:rPr>
                <w:rFonts w:ascii="Times New Roman" w:eastAsia="Times New Roman" w:hAnsi="Times New Roman" w:cs="Times New Roman"/>
                <w:sz w:val="14"/>
                <w:szCs w:val="14"/>
                <w:rtl/>
                <w:lang w:eastAsia="fr-FR"/>
              </w:rPr>
            </w:pPr>
            <w:r w:rsidRPr="00CD44FC">
              <w:rPr>
                <w:rFonts w:ascii="Times New Roman" w:eastAsia="Times New Roman" w:hAnsi="Times New Roman" w:cs="Times New Roman"/>
                <w:b/>
                <w:bCs/>
                <w:color w:val="3366FF"/>
                <w:sz w:val="14"/>
                <w:szCs w:val="14"/>
                <w:rtl/>
                <w:lang w:eastAsia="fr-FR"/>
              </w:rPr>
              <w:t xml:space="preserve">الإصلاحات المخزنية </w:t>
            </w:r>
            <w:hyperlink r:id="rId14" w:tgtFrame="_blank" w:history="1">
              <w:r w:rsidRPr="00F73203">
                <w:rPr>
                  <w:rFonts w:ascii="Times New Roman" w:eastAsia="Times New Roman" w:hAnsi="Times New Roman" w:cs="Times New Roman"/>
                  <w:b/>
                  <w:bCs/>
                  <w:color w:val="0000FF"/>
                  <w:sz w:val="14"/>
                  <w:szCs w:val="14"/>
                  <w:u w:val="single"/>
                  <w:rtl/>
                  <w:lang w:eastAsia="fr-FR"/>
                </w:rPr>
                <w:t>:</w:t>
              </w:r>
            </w:hyperlink>
            <w:r w:rsidRPr="00CD44FC">
              <w:rPr>
                <w:rFonts w:ascii="Times New Roman" w:eastAsia="Times New Roman" w:hAnsi="Times New Roman" w:cs="Times New Roman"/>
                <w:b/>
                <w:bCs/>
                <w:color w:val="3366FF"/>
                <w:sz w:val="14"/>
                <w:szCs w:val="14"/>
                <w:rtl/>
                <w:lang w:eastAsia="fr-FR"/>
              </w:rPr>
              <w:t>:</w:t>
            </w:r>
            <w:r w:rsidRPr="00CD44FC">
              <w:rPr>
                <w:rFonts w:ascii="Times New Roman" w:eastAsia="Times New Roman" w:hAnsi="Times New Roman" w:cs="Times New Roman"/>
                <w:sz w:val="14"/>
                <w:szCs w:val="14"/>
                <w:rtl/>
                <w:lang w:eastAsia="fr-FR"/>
              </w:rPr>
              <w:t xml:space="preserve"> تكوين جيش وطني قومي + اقتناء تجهيزات عسكرية حديثة + الإستعانة بالخبرة العسكرية الأجنبية بجلب مدربين من أوروبا +إرسال بعثات طلابية إلى الخارج </w:t>
            </w:r>
          </w:p>
          <w:p w:rsidR="00CD44FC" w:rsidRPr="00CD44FC" w:rsidRDefault="00CD44FC" w:rsidP="00F73203">
            <w:pPr>
              <w:bidi/>
              <w:spacing w:after="0" w:line="240" w:lineRule="auto"/>
              <w:rPr>
                <w:rFonts w:ascii="Times New Roman" w:eastAsia="Times New Roman" w:hAnsi="Times New Roman" w:cs="Times New Roman"/>
                <w:sz w:val="14"/>
                <w:szCs w:val="14"/>
                <w:rtl/>
                <w:lang w:eastAsia="fr-FR"/>
              </w:rPr>
            </w:pPr>
            <w:r w:rsidRPr="00CD44FC">
              <w:rPr>
                <w:rFonts w:ascii="Times New Roman" w:eastAsia="Times New Roman" w:hAnsi="Times New Roman" w:cs="Times New Roman"/>
                <w:b/>
                <w:bCs/>
                <w:color w:val="3366FF"/>
                <w:sz w:val="14"/>
                <w:szCs w:val="14"/>
                <w:rtl/>
                <w:lang w:eastAsia="fr-FR"/>
              </w:rPr>
              <w:t xml:space="preserve">الإصلاحات الإقتصادية و النقدية </w:t>
            </w:r>
            <w:hyperlink r:id="rId15" w:tgtFrame="_blank" w:history="1">
              <w:r w:rsidRPr="00F73203">
                <w:rPr>
                  <w:rFonts w:ascii="Times New Roman" w:eastAsia="Times New Roman" w:hAnsi="Times New Roman" w:cs="Times New Roman"/>
                  <w:b/>
                  <w:bCs/>
                  <w:color w:val="0000FF"/>
                  <w:sz w:val="14"/>
                  <w:szCs w:val="14"/>
                  <w:u w:val="single"/>
                  <w:rtl/>
                  <w:lang w:eastAsia="fr-FR"/>
                </w:rPr>
                <w:t>:</w:t>
              </w:r>
            </w:hyperlink>
            <w:r w:rsidRPr="00CD44FC">
              <w:rPr>
                <w:rFonts w:ascii="Times New Roman" w:eastAsia="Times New Roman" w:hAnsi="Times New Roman" w:cs="Times New Roman"/>
                <w:b/>
                <w:bCs/>
                <w:color w:val="3366FF"/>
                <w:sz w:val="14"/>
                <w:szCs w:val="14"/>
                <w:rtl/>
                <w:lang w:eastAsia="fr-FR"/>
              </w:rPr>
              <w:t>:</w:t>
            </w:r>
            <w:r w:rsidRPr="00CD44FC">
              <w:rPr>
                <w:rFonts w:ascii="Times New Roman" w:eastAsia="Times New Roman" w:hAnsi="Times New Roman" w:cs="Times New Roman"/>
                <w:sz w:val="14"/>
                <w:szCs w:val="14"/>
                <w:rtl/>
                <w:lang w:eastAsia="fr-FR"/>
              </w:rPr>
              <w:t xml:space="preserve"> تشجيع الزراعة ( القطن و قصب السكر ) + إنشاء مصانع الورق + ظهولا نقود حديدية في عهد محمد بن عبد الرحمان </w:t>
            </w:r>
          </w:p>
          <w:p w:rsidR="00CD44FC" w:rsidRPr="00CD44FC" w:rsidRDefault="00CD44FC" w:rsidP="00F73203">
            <w:pPr>
              <w:bidi/>
              <w:spacing w:after="0" w:line="240" w:lineRule="auto"/>
              <w:rPr>
                <w:rFonts w:ascii="Times New Roman" w:eastAsia="Times New Roman" w:hAnsi="Times New Roman" w:cs="Times New Roman"/>
                <w:sz w:val="14"/>
                <w:szCs w:val="14"/>
                <w:rtl/>
                <w:lang w:eastAsia="fr-FR"/>
              </w:rPr>
            </w:pPr>
            <w:r w:rsidRPr="00CD44FC">
              <w:rPr>
                <w:rFonts w:ascii="Times New Roman" w:eastAsia="Times New Roman" w:hAnsi="Times New Roman" w:cs="Times New Roman"/>
                <w:b/>
                <w:bCs/>
                <w:color w:val="3366FF"/>
                <w:sz w:val="14"/>
                <w:szCs w:val="14"/>
                <w:rtl/>
                <w:lang w:eastAsia="fr-FR"/>
              </w:rPr>
              <w:t xml:space="preserve">الإصلاحات الإدارية و التعليمية  </w:t>
            </w:r>
            <w:hyperlink r:id="rId16" w:tgtFrame="_blank" w:history="1">
              <w:r w:rsidRPr="00F73203">
                <w:rPr>
                  <w:rFonts w:ascii="Times New Roman" w:eastAsia="Times New Roman" w:hAnsi="Times New Roman" w:cs="Times New Roman"/>
                  <w:b/>
                  <w:bCs/>
                  <w:color w:val="0000FF"/>
                  <w:sz w:val="14"/>
                  <w:szCs w:val="14"/>
                  <w:u w:val="single"/>
                  <w:rtl/>
                  <w:lang w:eastAsia="fr-FR"/>
                </w:rPr>
                <w:t>:</w:t>
              </w:r>
            </w:hyperlink>
            <w:r w:rsidRPr="00CD44FC">
              <w:rPr>
                <w:rFonts w:ascii="Times New Roman" w:eastAsia="Times New Roman" w:hAnsi="Times New Roman" w:cs="Times New Roman"/>
                <w:b/>
                <w:bCs/>
                <w:sz w:val="14"/>
                <w:szCs w:val="14"/>
                <w:rtl/>
                <w:lang w:eastAsia="fr-FR"/>
              </w:rPr>
              <w:t>:</w:t>
            </w:r>
            <w:r w:rsidRPr="00CD44FC">
              <w:rPr>
                <w:rFonts w:ascii="Times New Roman" w:eastAsia="Times New Roman" w:hAnsi="Times New Roman" w:cs="Times New Roman"/>
                <w:sz w:val="14"/>
                <w:szCs w:val="14"/>
                <w:rtl/>
                <w:lang w:eastAsia="fr-FR"/>
              </w:rPr>
              <w:t xml:space="preserve"> إصلاح شؤون المراسي و الأجهزة المخزنية المركزية و المحلية + تأسيس المولى الحسن الأول المدارس و اهتمامه بالتعليم و إرسال البعثات الطلابية إلى الخارج </w:t>
            </w:r>
          </w:p>
          <w:p w:rsidR="00CC579F" w:rsidRPr="00F73203" w:rsidRDefault="00CD44FC" w:rsidP="00F73203">
            <w:pPr>
              <w:bidi/>
              <w:spacing w:after="0" w:line="240" w:lineRule="auto"/>
              <w:rPr>
                <w:sz w:val="14"/>
                <w:szCs w:val="14"/>
              </w:rPr>
            </w:pPr>
            <w:r w:rsidRPr="00CD44FC">
              <w:rPr>
                <w:rFonts w:ascii="Times New Roman" w:eastAsia="Times New Roman" w:hAnsi="Times New Roman" w:cs="Times New Roman"/>
                <w:b/>
                <w:bCs/>
                <w:color w:val="3366FF"/>
                <w:sz w:val="14"/>
                <w:szCs w:val="14"/>
                <w:rtl/>
                <w:lang w:eastAsia="fr-FR"/>
              </w:rPr>
              <w:t xml:space="preserve">نتائج الإصلاحات  </w:t>
            </w:r>
            <w:hyperlink r:id="rId17" w:tgtFrame="_blank" w:history="1">
              <w:r w:rsidRPr="00F73203">
                <w:rPr>
                  <w:rFonts w:ascii="Times New Roman" w:eastAsia="Times New Roman" w:hAnsi="Times New Roman" w:cs="Times New Roman"/>
                  <w:b/>
                  <w:bCs/>
                  <w:color w:val="0000FF"/>
                  <w:sz w:val="14"/>
                  <w:szCs w:val="14"/>
                  <w:u w:val="single"/>
                  <w:rtl/>
                  <w:lang w:eastAsia="fr-FR"/>
                </w:rPr>
                <w:t>:</w:t>
              </w:r>
            </w:hyperlink>
            <w:r w:rsidRPr="00CD44FC">
              <w:rPr>
                <w:rFonts w:ascii="Times New Roman" w:eastAsia="Times New Roman" w:hAnsi="Times New Roman" w:cs="Times New Roman"/>
                <w:sz w:val="14"/>
                <w:szCs w:val="14"/>
                <w:rtl/>
                <w:lang w:eastAsia="fr-FR"/>
              </w:rPr>
              <w:t xml:space="preserve"> فشل الإصلاحات لرفض الأعيان و تجار المدن و العلماء لهده الإصلاحات لكونها تهتم بمصالحها </w:t>
            </w:r>
          </w:p>
        </w:tc>
        <w:tc>
          <w:tcPr>
            <w:tcW w:w="1842" w:type="dxa"/>
            <w:shd w:val="clear" w:color="auto" w:fill="auto"/>
          </w:tcPr>
          <w:p w:rsidR="00CD44FC" w:rsidRPr="00CD44FC" w:rsidRDefault="00CD44FC" w:rsidP="00F73203">
            <w:pPr>
              <w:bidi/>
              <w:spacing w:after="0" w:line="240" w:lineRule="auto"/>
              <w:rPr>
                <w:rFonts w:ascii="Times New Roman" w:eastAsia="Times New Roman" w:hAnsi="Times New Roman" w:cs="Times New Roman"/>
                <w:sz w:val="14"/>
                <w:szCs w:val="14"/>
                <w:u w:val="single"/>
                <w:lang w:eastAsia="fr-FR"/>
              </w:rPr>
            </w:pPr>
            <w:r w:rsidRPr="00F73203">
              <w:rPr>
                <w:rFonts w:ascii="Times New Roman" w:eastAsia="Times New Roman" w:hAnsi="Times New Roman" w:cs="Times New Roman"/>
                <w:b/>
                <w:bCs/>
                <w:color w:val="FF0000"/>
                <w:sz w:val="14"/>
                <w:szCs w:val="14"/>
                <w:u w:val="single"/>
                <w:rtl/>
                <w:lang w:eastAsia="fr-FR"/>
              </w:rPr>
              <w:t>اليقظة الفكرية بالمشرق العربي :</w:t>
            </w:r>
          </w:p>
          <w:p w:rsidR="00CD44FC" w:rsidRPr="00CD44FC" w:rsidRDefault="00CD44FC" w:rsidP="00F73203">
            <w:pPr>
              <w:bidi/>
              <w:spacing w:after="0" w:line="240" w:lineRule="auto"/>
              <w:rPr>
                <w:rFonts w:ascii="Times New Roman" w:eastAsia="Times New Roman" w:hAnsi="Times New Roman" w:cs="Times New Roman"/>
                <w:b/>
                <w:bCs/>
                <w:sz w:val="14"/>
                <w:szCs w:val="14"/>
                <w:rtl/>
                <w:lang w:eastAsia="fr-FR"/>
              </w:rPr>
            </w:pPr>
            <w:r w:rsidRPr="00CD44FC">
              <w:rPr>
                <w:rFonts w:ascii="Times New Roman" w:eastAsia="Times New Roman" w:hAnsi="Times New Roman" w:cs="Times New Roman"/>
                <w:b/>
                <w:bCs/>
                <w:color w:val="009900"/>
                <w:sz w:val="14"/>
                <w:szCs w:val="14"/>
                <w:rtl/>
                <w:lang w:eastAsia="fr-FR"/>
              </w:rPr>
              <w:t>انبعاث اليقظة الفكرية بالمشرق العربي خلال القرن 19:</w:t>
            </w:r>
            <w:r w:rsidRPr="00CD44FC">
              <w:rPr>
                <w:rFonts w:ascii="Times New Roman" w:eastAsia="Times New Roman" w:hAnsi="Times New Roman" w:cs="Times New Roman"/>
                <w:b/>
                <w:bCs/>
                <w:sz w:val="14"/>
                <w:szCs w:val="14"/>
                <w:rtl/>
                <w:lang w:eastAsia="fr-FR"/>
              </w:rPr>
              <w:t xml:space="preserve"> </w:t>
            </w:r>
          </w:p>
          <w:p w:rsidR="00CD44FC" w:rsidRPr="00CD44FC" w:rsidRDefault="00CD44FC" w:rsidP="00F73203">
            <w:pPr>
              <w:bidi/>
              <w:spacing w:after="0" w:line="240" w:lineRule="auto"/>
              <w:rPr>
                <w:rFonts w:ascii="Times New Roman" w:eastAsia="Times New Roman" w:hAnsi="Times New Roman" w:cs="Times New Roman"/>
                <w:sz w:val="14"/>
                <w:szCs w:val="14"/>
                <w:rtl/>
                <w:lang w:eastAsia="fr-FR"/>
              </w:rPr>
            </w:pPr>
            <w:r w:rsidRPr="00CD44FC">
              <w:rPr>
                <w:rFonts w:ascii="Times New Roman" w:eastAsia="Times New Roman" w:hAnsi="Times New Roman" w:cs="Times New Roman"/>
                <w:b/>
                <w:bCs/>
                <w:color w:val="3366FF"/>
                <w:sz w:val="14"/>
                <w:szCs w:val="14"/>
                <w:rtl/>
                <w:lang w:eastAsia="fr-FR"/>
              </w:rPr>
              <w:t xml:space="preserve">بواعث سياسية </w:t>
            </w:r>
            <w:r w:rsidRPr="00CD44FC">
              <w:rPr>
                <w:rFonts w:ascii="Times New Roman" w:eastAsia="Times New Roman" w:hAnsi="Times New Roman" w:cs="Times New Roman"/>
                <w:color w:val="3366FF"/>
                <w:sz w:val="14"/>
                <w:szCs w:val="14"/>
                <w:rtl/>
                <w:lang w:eastAsia="fr-FR"/>
              </w:rPr>
              <w:t>:</w:t>
            </w:r>
            <w:r w:rsidRPr="00CD44FC">
              <w:rPr>
                <w:rFonts w:ascii="Times New Roman" w:eastAsia="Times New Roman" w:hAnsi="Times New Roman" w:cs="Times New Roman"/>
                <w:sz w:val="14"/>
                <w:szCs w:val="14"/>
                <w:rtl/>
                <w:lang w:eastAsia="fr-FR"/>
              </w:rPr>
              <w:t xml:space="preserve"> الحملة الفرنسية على مصر 1798-1801+ ضعف سلطة الباب العالي+ الضغوط الإمبريالية (فرنسا – إنجلترا /) سياسة التتريك العثمانية+ الإصلاحات في مصر وتونس + دخول فرنسا إلى الجزائر 1830. </w:t>
            </w:r>
          </w:p>
          <w:p w:rsidR="00CD44FC" w:rsidRPr="00CD44FC" w:rsidRDefault="00CD44FC" w:rsidP="00F73203">
            <w:pPr>
              <w:bidi/>
              <w:spacing w:after="0" w:line="240" w:lineRule="auto"/>
              <w:rPr>
                <w:rFonts w:ascii="Times New Roman" w:eastAsia="Times New Roman" w:hAnsi="Times New Roman" w:cs="Times New Roman"/>
                <w:sz w:val="14"/>
                <w:szCs w:val="14"/>
                <w:rtl/>
                <w:lang w:eastAsia="fr-FR"/>
              </w:rPr>
            </w:pPr>
            <w:r w:rsidRPr="00CD44FC">
              <w:rPr>
                <w:rFonts w:ascii="Times New Roman" w:eastAsia="Times New Roman" w:hAnsi="Times New Roman" w:cs="Times New Roman"/>
                <w:b/>
                <w:bCs/>
                <w:color w:val="3366FF"/>
                <w:sz w:val="14"/>
                <w:szCs w:val="14"/>
                <w:rtl/>
                <w:lang w:eastAsia="fr-FR"/>
              </w:rPr>
              <w:t>بواعث ثقافية</w:t>
            </w:r>
            <w:r w:rsidRPr="00CD44FC">
              <w:rPr>
                <w:rFonts w:ascii="Times New Roman" w:eastAsia="Times New Roman" w:hAnsi="Times New Roman" w:cs="Times New Roman"/>
                <w:color w:val="3366FF"/>
                <w:sz w:val="14"/>
                <w:szCs w:val="14"/>
                <w:rtl/>
                <w:lang w:eastAsia="fr-FR"/>
              </w:rPr>
              <w:t xml:space="preserve"> :</w:t>
            </w:r>
            <w:r w:rsidRPr="00CD44FC">
              <w:rPr>
                <w:rFonts w:ascii="Times New Roman" w:eastAsia="Times New Roman" w:hAnsi="Times New Roman" w:cs="Times New Roman"/>
                <w:sz w:val="14"/>
                <w:szCs w:val="14"/>
                <w:rtl/>
                <w:lang w:eastAsia="fr-FR"/>
              </w:rPr>
              <w:t xml:space="preserve"> تأثير التقافات الغربية في طلاب المشرق + ظهور المدارس و المطبعة و الصحف و الترجمة+ تكوين جمعيات ثقافية + أحياء اللغة العربية +اختفاء الخلاف الطائفي </w:t>
            </w:r>
          </w:p>
          <w:p w:rsidR="00CD44FC" w:rsidRPr="00CD44FC" w:rsidRDefault="00CD44FC" w:rsidP="00F73203">
            <w:pPr>
              <w:bidi/>
              <w:spacing w:after="0" w:line="240" w:lineRule="auto"/>
              <w:rPr>
                <w:rFonts w:ascii="Times New Roman" w:eastAsia="Times New Roman" w:hAnsi="Times New Roman" w:cs="Times New Roman"/>
                <w:sz w:val="14"/>
                <w:szCs w:val="14"/>
                <w:rtl/>
                <w:lang w:eastAsia="fr-FR"/>
              </w:rPr>
            </w:pPr>
            <w:r w:rsidRPr="00CD44FC">
              <w:rPr>
                <w:rFonts w:ascii="Times New Roman" w:eastAsia="Times New Roman" w:hAnsi="Times New Roman" w:cs="Times New Roman"/>
                <w:b/>
                <w:bCs/>
                <w:color w:val="3366FF"/>
                <w:sz w:val="14"/>
                <w:szCs w:val="14"/>
                <w:rtl/>
                <w:lang w:eastAsia="fr-FR"/>
              </w:rPr>
              <w:t>بواعث اجتماعية</w:t>
            </w:r>
            <w:r w:rsidRPr="00CD44FC">
              <w:rPr>
                <w:rFonts w:ascii="Times New Roman" w:eastAsia="Times New Roman" w:hAnsi="Times New Roman" w:cs="Times New Roman"/>
                <w:color w:val="3366FF"/>
                <w:sz w:val="14"/>
                <w:szCs w:val="14"/>
                <w:rtl/>
                <w:lang w:eastAsia="fr-FR"/>
              </w:rPr>
              <w:t xml:space="preserve"> :</w:t>
            </w:r>
            <w:r w:rsidRPr="00CD44FC">
              <w:rPr>
                <w:rFonts w:ascii="Times New Roman" w:eastAsia="Times New Roman" w:hAnsi="Times New Roman" w:cs="Times New Roman"/>
                <w:sz w:val="14"/>
                <w:szCs w:val="14"/>
                <w:rtl/>
                <w:lang w:eastAsia="fr-FR"/>
              </w:rPr>
              <w:t xml:space="preserve"> نمو الفئات الوسطى في سوريا ولبنان ،ساهم في بعث حركة ثقافية في المناطق المتواجدة بها . + إبراز مثال لهؤلاء الكتاب ناصف اليازجي / بطرس البستاني ، الذي أنشأ أول مدرسة عربية + نشر مجلتين بالعربية ، و أسس جمعية في سوريا من أجل دعم الثقافة العربية. </w:t>
            </w:r>
          </w:p>
          <w:p w:rsidR="00CD44FC" w:rsidRPr="00CD44FC" w:rsidRDefault="00CD44FC" w:rsidP="00F73203">
            <w:pPr>
              <w:bidi/>
              <w:spacing w:after="0" w:line="240" w:lineRule="auto"/>
              <w:rPr>
                <w:rFonts w:ascii="Times New Roman" w:eastAsia="Times New Roman" w:hAnsi="Times New Roman" w:cs="Times New Roman"/>
                <w:b/>
                <w:bCs/>
                <w:sz w:val="14"/>
                <w:szCs w:val="14"/>
                <w:rtl/>
                <w:lang w:eastAsia="fr-FR"/>
              </w:rPr>
            </w:pPr>
            <w:r w:rsidRPr="00CD44FC">
              <w:rPr>
                <w:rFonts w:ascii="Times New Roman" w:eastAsia="Times New Roman" w:hAnsi="Times New Roman" w:cs="Times New Roman"/>
                <w:b/>
                <w:bCs/>
                <w:color w:val="009900"/>
                <w:sz w:val="14"/>
                <w:szCs w:val="14"/>
                <w:rtl/>
                <w:lang w:eastAsia="fr-FR"/>
              </w:rPr>
              <w:t>انتقال إشعاع اليقظة الفكرية الى مصر</w:t>
            </w:r>
            <w:r w:rsidRPr="00CD44FC">
              <w:rPr>
                <w:rFonts w:ascii="Times New Roman" w:eastAsia="Times New Roman" w:hAnsi="Times New Roman" w:cs="Times New Roman"/>
                <w:b/>
                <w:bCs/>
                <w:sz w:val="14"/>
                <w:szCs w:val="14"/>
                <w:rtl/>
                <w:lang w:eastAsia="fr-FR"/>
              </w:rPr>
              <w:t xml:space="preserve"> </w:t>
            </w:r>
          </w:p>
          <w:p w:rsidR="00CD44FC" w:rsidRPr="00CD44FC" w:rsidRDefault="00CD44FC" w:rsidP="00F73203">
            <w:pPr>
              <w:bidi/>
              <w:spacing w:after="0" w:line="240" w:lineRule="auto"/>
              <w:rPr>
                <w:rFonts w:ascii="Times New Roman" w:eastAsia="Times New Roman" w:hAnsi="Times New Roman" w:cs="Times New Roman"/>
                <w:sz w:val="14"/>
                <w:szCs w:val="14"/>
                <w:rtl/>
                <w:lang w:eastAsia="fr-FR"/>
              </w:rPr>
            </w:pPr>
            <w:r w:rsidRPr="00CD44FC">
              <w:rPr>
                <w:rFonts w:ascii="Times New Roman" w:eastAsia="Times New Roman" w:hAnsi="Times New Roman" w:cs="Times New Roman"/>
                <w:b/>
                <w:bCs/>
                <w:color w:val="3366FF"/>
                <w:sz w:val="14"/>
                <w:szCs w:val="14"/>
                <w:rtl/>
                <w:lang w:eastAsia="fr-FR"/>
              </w:rPr>
              <w:t>العوامل الداخلية :</w:t>
            </w:r>
            <w:r w:rsidRPr="00CD44FC">
              <w:rPr>
                <w:rFonts w:ascii="Times New Roman" w:eastAsia="Times New Roman" w:hAnsi="Times New Roman" w:cs="Times New Roman"/>
                <w:sz w:val="14"/>
                <w:szCs w:val="14"/>
                <w:rtl/>
                <w:lang w:eastAsia="fr-FR"/>
              </w:rPr>
              <w:t xml:space="preserve"> الإصلاحات السياسية في مصر + سياسة التتريك + مساهمة محمد بن علي في إصلاح التعليم و الاهتمام ببناء المدارس و البعثات الى الخارج + دعمه لحركة الترجمة + دعوة رفاعة الطهطاوي المتأثر بالأفكار الغربية الى تحرير المرأة ، + حق الناس في الحياة+ الحرية+ السعادة . </w:t>
            </w:r>
          </w:p>
          <w:p w:rsidR="00CD44FC" w:rsidRPr="00CD44FC" w:rsidRDefault="00CD44FC" w:rsidP="00F73203">
            <w:pPr>
              <w:bidi/>
              <w:spacing w:after="0" w:line="240" w:lineRule="auto"/>
              <w:rPr>
                <w:rFonts w:ascii="Times New Roman" w:eastAsia="Times New Roman" w:hAnsi="Times New Roman" w:cs="Times New Roman"/>
                <w:sz w:val="14"/>
                <w:szCs w:val="14"/>
                <w:rtl/>
                <w:lang w:eastAsia="fr-FR"/>
              </w:rPr>
            </w:pPr>
            <w:r w:rsidRPr="00CD44FC">
              <w:rPr>
                <w:rFonts w:ascii="Times New Roman" w:eastAsia="Times New Roman" w:hAnsi="Times New Roman" w:cs="Times New Roman"/>
                <w:b/>
                <w:bCs/>
                <w:color w:val="3366FF"/>
                <w:sz w:val="14"/>
                <w:szCs w:val="14"/>
                <w:rtl/>
                <w:lang w:eastAsia="fr-FR"/>
              </w:rPr>
              <w:t>العوامل الخارجية</w:t>
            </w:r>
            <w:r w:rsidRPr="00CD44FC">
              <w:rPr>
                <w:rFonts w:ascii="Times New Roman" w:eastAsia="Times New Roman" w:hAnsi="Times New Roman" w:cs="Times New Roman"/>
                <w:color w:val="3366FF"/>
                <w:sz w:val="14"/>
                <w:szCs w:val="14"/>
                <w:rtl/>
                <w:lang w:eastAsia="fr-FR"/>
              </w:rPr>
              <w:t xml:space="preserve"> :</w:t>
            </w:r>
            <w:r w:rsidRPr="00CD44FC">
              <w:rPr>
                <w:rFonts w:ascii="Times New Roman" w:eastAsia="Times New Roman" w:hAnsi="Times New Roman" w:cs="Times New Roman"/>
                <w:sz w:val="14"/>
                <w:szCs w:val="14"/>
                <w:rtl/>
                <w:lang w:eastAsia="fr-FR"/>
              </w:rPr>
              <w:t xml:space="preserve"> حملة نابليون على مصر + هجرة المثقفين من لبنان الى مصر و تأسيس جريدة الأهرام + تأسيس دار الهلال . </w:t>
            </w:r>
          </w:p>
          <w:p w:rsidR="00CD44FC" w:rsidRPr="00CD44FC" w:rsidRDefault="00CD44FC" w:rsidP="00F73203">
            <w:pPr>
              <w:bidi/>
              <w:spacing w:after="0" w:line="240" w:lineRule="auto"/>
              <w:rPr>
                <w:rFonts w:ascii="Times New Roman" w:eastAsia="Times New Roman" w:hAnsi="Times New Roman" w:cs="Times New Roman"/>
                <w:b/>
                <w:bCs/>
                <w:sz w:val="14"/>
                <w:szCs w:val="14"/>
                <w:rtl/>
                <w:lang w:eastAsia="fr-FR"/>
              </w:rPr>
            </w:pPr>
            <w:r w:rsidRPr="00CD44FC">
              <w:rPr>
                <w:rFonts w:ascii="Times New Roman" w:eastAsia="Times New Roman" w:hAnsi="Times New Roman" w:cs="Times New Roman"/>
                <w:b/>
                <w:bCs/>
                <w:color w:val="009900"/>
                <w:sz w:val="14"/>
                <w:szCs w:val="14"/>
                <w:rtl/>
                <w:lang w:eastAsia="fr-FR"/>
              </w:rPr>
              <w:t>أفكار التيار السلفي ومبادئ التيار العلماني ودورها في اليقظة الفكرية بالمشرق العربي :</w:t>
            </w:r>
            <w:r w:rsidRPr="00CD44FC">
              <w:rPr>
                <w:rFonts w:ascii="Times New Roman" w:eastAsia="Times New Roman" w:hAnsi="Times New Roman" w:cs="Times New Roman"/>
                <w:b/>
                <w:bCs/>
                <w:sz w:val="14"/>
                <w:szCs w:val="14"/>
                <w:rtl/>
                <w:lang w:eastAsia="fr-FR"/>
              </w:rPr>
              <w:t xml:space="preserve"> </w:t>
            </w:r>
          </w:p>
          <w:p w:rsidR="00CD44FC" w:rsidRPr="00CD44FC" w:rsidRDefault="00CD44FC" w:rsidP="00F73203">
            <w:pPr>
              <w:bidi/>
              <w:spacing w:after="0" w:line="240" w:lineRule="auto"/>
              <w:rPr>
                <w:rFonts w:ascii="Times New Roman" w:eastAsia="Times New Roman" w:hAnsi="Times New Roman" w:cs="Times New Roman"/>
                <w:sz w:val="14"/>
                <w:szCs w:val="14"/>
                <w:rtl/>
                <w:lang w:eastAsia="fr-FR"/>
              </w:rPr>
            </w:pPr>
            <w:r w:rsidRPr="00CD44FC">
              <w:rPr>
                <w:rFonts w:ascii="Times New Roman" w:eastAsia="Times New Roman" w:hAnsi="Times New Roman" w:cs="Times New Roman"/>
                <w:sz w:val="14"/>
                <w:szCs w:val="14"/>
                <w:rtl/>
                <w:lang w:eastAsia="fr-FR"/>
              </w:rPr>
              <w:t xml:space="preserve">دعى التيار السلفي الى الرجوع الى أصول الدين ، ودعى التيار العلماني الى تحديث الدولة وديمقراطية الحياة. </w:t>
            </w:r>
          </w:p>
          <w:p w:rsidR="00CD44FC" w:rsidRPr="00CD44FC" w:rsidRDefault="00CD44FC" w:rsidP="00F73203">
            <w:pPr>
              <w:bidi/>
              <w:spacing w:after="0" w:line="240" w:lineRule="auto"/>
              <w:rPr>
                <w:rFonts w:ascii="Times New Roman" w:eastAsia="Times New Roman" w:hAnsi="Times New Roman" w:cs="Times New Roman"/>
                <w:sz w:val="14"/>
                <w:szCs w:val="14"/>
                <w:rtl/>
                <w:lang w:eastAsia="fr-FR"/>
              </w:rPr>
            </w:pPr>
            <w:r w:rsidRPr="00CD44FC">
              <w:rPr>
                <w:rFonts w:ascii="Times New Roman" w:eastAsia="Times New Roman" w:hAnsi="Times New Roman" w:cs="Times New Roman"/>
                <w:color w:val="3366FF"/>
                <w:sz w:val="14"/>
                <w:szCs w:val="14"/>
                <w:rtl/>
                <w:lang w:eastAsia="fr-FR"/>
              </w:rPr>
              <w:t>التيار السلفي :</w:t>
            </w:r>
            <w:r w:rsidRPr="00CD44FC">
              <w:rPr>
                <w:rFonts w:ascii="Times New Roman" w:eastAsia="Times New Roman" w:hAnsi="Times New Roman" w:cs="Times New Roman"/>
                <w:sz w:val="14"/>
                <w:szCs w:val="14"/>
                <w:rtl/>
                <w:lang w:eastAsia="fr-FR"/>
              </w:rPr>
              <w:t xml:space="preserve"> جمال الدين الأفغاني / عبد الرحمن الكواكبي/محمد عبده و دعوا في ... </w:t>
            </w:r>
          </w:p>
          <w:p w:rsidR="00CD44FC" w:rsidRPr="00CD44FC" w:rsidRDefault="00CD44FC" w:rsidP="00F73203">
            <w:pPr>
              <w:bidi/>
              <w:spacing w:after="0" w:line="240" w:lineRule="auto"/>
              <w:rPr>
                <w:rFonts w:ascii="Times New Roman" w:eastAsia="Times New Roman" w:hAnsi="Times New Roman" w:cs="Times New Roman"/>
                <w:sz w:val="14"/>
                <w:szCs w:val="14"/>
                <w:rtl/>
                <w:lang w:eastAsia="fr-FR"/>
              </w:rPr>
            </w:pPr>
            <w:r w:rsidRPr="00CD44FC">
              <w:rPr>
                <w:rFonts w:ascii="Times New Roman" w:eastAsia="Times New Roman" w:hAnsi="Times New Roman" w:cs="Times New Roman"/>
                <w:b/>
                <w:bCs/>
                <w:color w:val="FF6600"/>
                <w:sz w:val="14"/>
                <w:szCs w:val="14"/>
                <w:rtl/>
                <w:lang w:eastAsia="fr-FR"/>
              </w:rPr>
              <w:t>المجال السياسي</w:t>
            </w:r>
            <w:r w:rsidRPr="00CD44FC">
              <w:rPr>
                <w:rFonts w:ascii="Times New Roman" w:eastAsia="Times New Roman" w:hAnsi="Times New Roman" w:cs="Times New Roman"/>
                <w:color w:val="FF6600"/>
                <w:sz w:val="14"/>
                <w:szCs w:val="14"/>
                <w:rtl/>
                <w:lang w:eastAsia="fr-FR"/>
              </w:rPr>
              <w:t xml:space="preserve"> :</w:t>
            </w:r>
            <w:r w:rsidRPr="00CD44FC">
              <w:rPr>
                <w:rFonts w:ascii="Times New Roman" w:eastAsia="Times New Roman" w:hAnsi="Times New Roman" w:cs="Times New Roman"/>
                <w:sz w:val="14"/>
                <w:szCs w:val="14"/>
                <w:rtl/>
                <w:lang w:eastAsia="fr-FR"/>
              </w:rPr>
              <w:t xml:space="preserve"> الدعوة الى الاتحاد بين المسلحين للوقوف في وجه الهجمة الاستعمارية التي تعرض لها العالم الإسلامي + إشراك الأمة في حكم البلاد +</w:t>
            </w:r>
            <w:r w:rsidRPr="00CD44FC">
              <w:rPr>
                <w:rFonts w:ascii="Times New Roman" w:eastAsia="Times New Roman" w:hAnsi="Times New Roman" w:cs="Times New Roman"/>
                <w:color w:val="3366FF"/>
                <w:sz w:val="14"/>
                <w:szCs w:val="14"/>
                <w:rtl/>
                <w:lang w:eastAsia="fr-FR"/>
              </w:rPr>
              <w:t xml:space="preserve"> </w:t>
            </w:r>
            <w:hyperlink r:id="rId18" w:tgtFrame="_blank" w:history="1">
              <w:r w:rsidRPr="00F73203">
                <w:rPr>
                  <w:rFonts w:ascii="Times New Roman" w:eastAsia="Times New Roman" w:hAnsi="Times New Roman" w:cs="Times New Roman"/>
                  <w:color w:val="0000FF"/>
                  <w:sz w:val="14"/>
                  <w:szCs w:val="14"/>
                  <w:u w:val="single"/>
                  <w:rtl/>
                  <w:lang w:eastAsia="fr-FR"/>
                </w:rPr>
                <w:t>:</w:t>
              </w:r>
            </w:hyperlink>
            <w:r w:rsidRPr="00CD44FC">
              <w:rPr>
                <w:rFonts w:ascii="Times New Roman" w:eastAsia="Times New Roman" w:hAnsi="Times New Roman" w:cs="Times New Roman"/>
                <w:sz w:val="14"/>
                <w:szCs w:val="14"/>
                <w:rtl/>
                <w:lang w:eastAsia="fr-FR"/>
              </w:rPr>
              <w:t xml:space="preserve"> الدعوة الى تحريض العرب و المسلمين على مقاومة الظلم و محاربة الاستبداد العثماني + الاقتداء بأفكار الرسول (ص ) و الخلفاء الراشدين . </w:t>
            </w:r>
          </w:p>
          <w:p w:rsidR="00CD44FC" w:rsidRPr="00CD44FC" w:rsidRDefault="00CD44FC" w:rsidP="00F73203">
            <w:pPr>
              <w:bidi/>
              <w:spacing w:after="0" w:line="240" w:lineRule="auto"/>
              <w:rPr>
                <w:rFonts w:ascii="Times New Roman" w:eastAsia="Times New Roman" w:hAnsi="Times New Roman" w:cs="Times New Roman"/>
                <w:sz w:val="14"/>
                <w:szCs w:val="14"/>
                <w:rtl/>
                <w:lang w:eastAsia="fr-FR"/>
              </w:rPr>
            </w:pPr>
            <w:r w:rsidRPr="00CD44FC">
              <w:rPr>
                <w:rFonts w:ascii="Times New Roman" w:eastAsia="Times New Roman" w:hAnsi="Times New Roman" w:cs="Times New Roman"/>
                <w:color w:val="FF6600"/>
                <w:sz w:val="14"/>
                <w:szCs w:val="14"/>
                <w:rtl/>
                <w:lang w:eastAsia="fr-FR"/>
              </w:rPr>
              <w:t>المجال الفكري الديني :</w:t>
            </w:r>
            <w:r w:rsidRPr="00CD44FC">
              <w:rPr>
                <w:rFonts w:ascii="Times New Roman" w:eastAsia="Times New Roman" w:hAnsi="Times New Roman" w:cs="Times New Roman"/>
                <w:sz w:val="14"/>
                <w:szCs w:val="14"/>
                <w:rtl/>
                <w:lang w:eastAsia="fr-FR"/>
              </w:rPr>
              <w:t xml:space="preserve"> الدعوى الى الرجوع الى الأحوال الدينية –الاهتمام بالتقدم العلمي و المعرفي + تصحيح التفسير الخاطئ لنصوص القرآن و أحاديث السنة – الووقف في وجه البدع + تحرير الفكر من التقليد و إصلاح اللغة </w:t>
            </w:r>
          </w:p>
          <w:p w:rsidR="00CD44FC" w:rsidRPr="00CD44FC" w:rsidRDefault="00CD44FC" w:rsidP="00F73203">
            <w:pPr>
              <w:bidi/>
              <w:spacing w:after="0" w:line="240" w:lineRule="auto"/>
              <w:rPr>
                <w:rFonts w:ascii="Times New Roman" w:eastAsia="Times New Roman" w:hAnsi="Times New Roman" w:cs="Times New Roman"/>
                <w:sz w:val="14"/>
                <w:szCs w:val="14"/>
                <w:rtl/>
                <w:lang w:eastAsia="fr-FR"/>
              </w:rPr>
            </w:pPr>
            <w:r w:rsidRPr="00CD44FC">
              <w:rPr>
                <w:rFonts w:ascii="Times New Roman" w:eastAsia="Times New Roman" w:hAnsi="Times New Roman" w:cs="Times New Roman"/>
                <w:color w:val="FF6600"/>
                <w:sz w:val="14"/>
                <w:szCs w:val="14"/>
                <w:rtl/>
                <w:lang w:eastAsia="fr-FR"/>
              </w:rPr>
              <w:t>المجال الاجتماعي :</w:t>
            </w:r>
            <w:r w:rsidRPr="00CD44FC">
              <w:rPr>
                <w:rFonts w:ascii="Times New Roman" w:eastAsia="Times New Roman" w:hAnsi="Times New Roman" w:cs="Times New Roman"/>
                <w:sz w:val="14"/>
                <w:szCs w:val="14"/>
                <w:rtl/>
                <w:lang w:eastAsia="fr-FR"/>
              </w:rPr>
              <w:t xml:space="preserve"> إصلاح النفوس وتهذيب الأخلاق + الدعوة الى الاقتداء بأعمال الرسول و الخلفاء الراشدين لتسيير الأمور الدينية .+ الاهتمام بالتربية و التعليم في حركة الإصلاح + فضح استغلال الإمبراطورية العثمانية لخيرات البلاد و الرفع من الضرائب غير الشرعية . </w:t>
            </w:r>
            <w:r w:rsidRPr="00CD44FC">
              <w:rPr>
                <w:rFonts w:ascii="Times New Roman" w:eastAsia="Times New Roman" w:hAnsi="Times New Roman" w:cs="Times New Roman"/>
                <w:color w:val="3366FF"/>
                <w:sz w:val="14"/>
                <w:szCs w:val="14"/>
                <w:rtl/>
                <w:lang w:eastAsia="fr-FR"/>
              </w:rPr>
              <w:t xml:space="preserve">التيار العلماني </w:t>
            </w:r>
            <w:hyperlink r:id="rId19" w:tgtFrame="_blank" w:history="1">
              <w:r w:rsidRPr="00F73203">
                <w:rPr>
                  <w:rFonts w:ascii="Times New Roman" w:eastAsia="Times New Roman" w:hAnsi="Times New Roman" w:cs="Times New Roman"/>
                  <w:color w:val="0000FF"/>
                  <w:sz w:val="14"/>
                  <w:szCs w:val="14"/>
                  <w:u w:val="single"/>
                  <w:rtl/>
                  <w:lang w:eastAsia="fr-FR"/>
                </w:rPr>
                <w:t>:</w:t>
              </w:r>
            </w:hyperlink>
            <w:r w:rsidRPr="00CD44FC">
              <w:rPr>
                <w:rFonts w:ascii="Times New Roman" w:eastAsia="Times New Roman" w:hAnsi="Times New Roman" w:cs="Times New Roman"/>
                <w:color w:val="3366FF"/>
                <w:sz w:val="14"/>
                <w:szCs w:val="14"/>
                <w:rtl/>
                <w:lang w:eastAsia="fr-FR"/>
              </w:rPr>
              <w:t>:</w:t>
            </w:r>
            <w:r w:rsidRPr="00CD44FC">
              <w:rPr>
                <w:rFonts w:ascii="Times New Roman" w:eastAsia="Times New Roman" w:hAnsi="Times New Roman" w:cs="Times New Roman"/>
                <w:sz w:val="14"/>
                <w:szCs w:val="14"/>
                <w:rtl/>
                <w:lang w:eastAsia="fr-FR"/>
              </w:rPr>
              <w:t xml:space="preserve"> أديب إسحاق / فرح انطوان/ فرانسيس مراش و دعوا في ... </w:t>
            </w:r>
          </w:p>
          <w:p w:rsidR="00CD44FC" w:rsidRPr="00CD44FC" w:rsidRDefault="00CD44FC" w:rsidP="00F73203">
            <w:pPr>
              <w:bidi/>
              <w:spacing w:after="0" w:line="240" w:lineRule="auto"/>
              <w:rPr>
                <w:rFonts w:ascii="Times New Roman" w:eastAsia="Times New Roman" w:hAnsi="Times New Roman" w:cs="Times New Roman"/>
                <w:sz w:val="14"/>
                <w:szCs w:val="14"/>
                <w:rtl/>
                <w:lang w:eastAsia="fr-FR"/>
              </w:rPr>
            </w:pPr>
            <w:r w:rsidRPr="00CD44FC">
              <w:rPr>
                <w:rFonts w:ascii="Times New Roman" w:eastAsia="Times New Roman" w:hAnsi="Times New Roman" w:cs="Times New Roman"/>
                <w:color w:val="FF6600"/>
                <w:sz w:val="14"/>
                <w:szCs w:val="14"/>
                <w:rtl/>
                <w:lang w:eastAsia="fr-FR"/>
              </w:rPr>
              <w:t xml:space="preserve">المجال السياسي </w:t>
            </w:r>
            <w:hyperlink r:id="rId20" w:tgtFrame="_blank" w:history="1">
              <w:r w:rsidRPr="00F73203">
                <w:rPr>
                  <w:rFonts w:ascii="Times New Roman" w:eastAsia="Times New Roman" w:hAnsi="Times New Roman" w:cs="Times New Roman"/>
                  <w:color w:val="0000FF"/>
                  <w:sz w:val="14"/>
                  <w:szCs w:val="14"/>
                  <w:u w:val="single"/>
                  <w:rtl/>
                  <w:lang w:eastAsia="fr-FR"/>
                </w:rPr>
                <w:t>:</w:t>
              </w:r>
            </w:hyperlink>
            <w:r w:rsidRPr="00CD44FC">
              <w:rPr>
                <w:rFonts w:ascii="Times New Roman" w:eastAsia="Times New Roman" w:hAnsi="Times New Roman" w:cs="Times New Roman"/>
                <w:color w:val="FF6600"/>
                <w:sz w:val="14"/>
                <w:szCs w:val="14"/>
                <w:rtl/>
                <w:lang w:eastAsia="fr-FR"/>
              </w:rPr>
              <w:t>:</w:t>
            </w:r>
            <w:r w:rsidRPr="00CD44FC">
              <w:rPr>
                <w:rFonts w:ascii="Times New Roman" w:eastAsia="Times New Roman" w:hAnsi="Times New Roman" w:cs="Times New Roman"/>
                <w:sz w:val="14"/>
                <w:szCs w:val="14"/>
                <w:rtl/>
                <w:lang w:eastAsia="fr-FR"/>
              </w:rPr>
              <w:t xml:space="preserve"> الدعوة الى فضل الدين عن الدولة واشراك كل الفئات في الحكم + ربط فعل السلطات بإقامة نظام دستوري على الشاكلة الأوربية + خلق جمعية ممثلي الشعب وتكون أعلى سلطة في البلاد .+ فصل الهيئة الدينية عن الهيئة السياسية . </w:t>
            </w:r>
          </w:p>
          <w:p w:rsidR="00CD44FC" w:rsidRPr="00CD44FC" w:rsidRDefault="00CD44FC" w:rsidP="00F73203">
            <w:pPr>
              <w:bidi/>
              <w:spacing w:after="0" w:line="240" w:lineRule="auto"/>
              <w:rPr>
                <w:rFonts w:ascii="Times New Roman" w:eastAsia="Times New Roman" w:hAnsi="Times New Roman" w:cs="Times New Roman"/>
                <w:sz w:val="14"/>
                <w:szCs w:val="14"/>
                <w:rtl/>
                <w:lang w:eastAsia="fr-FR"/>
              </w:rPr>
            </w:pPr>
            <w:r w:rsidRPr="00CD44FC">
              <w:rPr>
                <w:rFonts w:ascii="Times New Roman" w:eastAsia="Times New Roman" w:hAnsi="Times New Roman" w:cs="Times New Roman"/>
                <w:color w:val="FF6600"/>
                <w:sz w:val="14"/>
                <w:szCs w:val="14"/>
                <w:rtl/>
                <w:lang w:eastAsia="fr-FR"/>
              </w:rPr>
              <w:t xml:space="preserve">المجال الفكري الديني </w:t>
            </w:r>
            <w:hyperlink r:id="rId21" w:tgtFrame="_blank" w:history="1">
              <w:r w:rsidRPr="00F73203">
                <w:rPr>
                  <w:rFonts w:ascii="Times New Roman" w:eastAsia="Times New Roman" w:hAnsi="Times New Roman" w:cs="Times New Roman"/>
                  <w:color w:val="0000FF"/>
                  <w:sz w:val="14"/>
                  <w:szCs w:val="14"/>
                  <w:u w:val="single"/>
                  <w:rtl/>
                  <w:lang w:eastAsia="fr-FR"/>
                </w:rPr>
                <w:t>:</w:t>
              </w:r>
            </w:hyperlink>
            <w:r w:rsidRPr="00CD44FC">
              <w:rPr>
                <w:rFonts w:ascii="Times New Roman" w:eastAsia="Times New Roman" w:hAnsi="Times New Roman" w:cs="Times New Roman"/>
                <w:color w:val="FF6600"/>
                <w:sz w:val="14"/>
                <w:szCs w:val="14"/>
                <w:rtl/>
                <w:lang w:eastAsia="fr-FR"/>
              </w:rPr>
              <w:t>:</w:t>
            </w:r>
            <w:r w:rsidRPr="00CD44FC">
              <w:rPr>
                <w:rFonts w:ascii="Times New Roman" w:eastAsia="Times New Roman" w:hAnsi="Times New Roman" w:cs="Times New Roman"/>
                <w:sz w:val="14"/>
                <w:szCs w:val="14"/>
                <w:rtl/>
                <w:lang w:eastAsia="fr-FR"/>
              </w:rPr>
              <w:t xml:space="preserve"> الحرية في التعبير + الدعوة الى تحرير العقل- اعتبار هدف الحكومات في الأرض مخالف لهدف الأديان - فصل الدين عن الدولة </w:t>
            </w:r>
          </w:p>
          <w:p w:rsidR="00CC579F" w:rsidRPr="00F73203" w:rsidRDefault="00CD44FC" w:rsidP="00F73203">
            <w:pPr>
              <w:bidi/>
              <w:spacing w:after="0" w:line="240" w:lineRule="auto"/>
              <w:rPr>
                <w:sz w:val="14"/>
                <w:szCs w:val="14"/>
              </w:rPr>
            </w:pPr>
            <w:r w:rsidRPr="00CD44FC">
              <w:rPr>
                <w:rFonts w:ascii="Times New Roman" w:eastAsia="Times New Roman" w:hAnsi="Times New Roman" w:cs="Times New Roman"/>
                <w:color w:val="FF6600"/>
                <w:sz w:val="14"/>
                <w:szCs w:val="14"/>
                <w:rtl/>
                <w:lang w:eastAsia="fr-FR"/>
              </w:rPr>
              <w:t>المجال الاجتماعي :</w:t>
            </w:r>
            <w:r w:rsidRPr="00CD44FC">
              <w:rPr>
                <w:rFonts w:ascii="Times New Roman" w:eastAsia="Times New Roman" w:hAnsi="Times New Roman" w:cs="Times New Roman"/>
                <w:sz w:val="14"/>
                <w:szCs w:val="14"/>
                <w:rtl/>
                <w:lang w:eastAsia="fr-FR"/>
              </w:rPr>
              <w:t xml:space="preserve"> الدعوى الحرية و المساواة + رفض أسلوب التمييز الذي تنهجه السلطة العثمانية + انتقاد الفوارق الاجتماعية بين فئات المجتمع .- الدعوى الى عدم احتقار المرأة وتعليمها == المشاركة الى جانب الرجل .</w:t>
            </w:r>
            <w:r w:rsidRPr="00F73203">
              <w:rPr>
                <w:sz w:val="14"/>
                <w:szCs w:val="14"/>
              </w:rPr>
              <w:t xml:space="preserve"> </w:t>
            </w:r>
          </w:p>
        </w:tc>
        <w:tc>
          <w:tcPr>
            <w:tcW w:w="1701" w:type="dxa"/>
            <w:shd w:val="clear" w:color="auto" w:fill="auto"/>
          </w:tcPr>
          <w:p w:rsidR="00CD44FC" w:rsidRPr="00CD44FC" w:rsidRDefault="00CD44FC" w:rsidP="00F73203">
            <w:pPr>
              <w:bidi/>
              <w:spacing w:after="0" w:line="240" w:lineRule="auto"/>
              <w:rPr>
                <w:rFonts w:ascii="Times New Roman" w:eastAsia="Times New Roman" w:hAnsi="Times New Roman" w:cs="Times New Roman"/>
                <w:i/>
                <w:iCs/>
                <w:sz w:val="16"/>
                <w:szCs w:val="16"/>
                <w:u w:val="single"/>
                <w:lang w:eastAsia="fr-FR"/>
              </w:rPr>
            </w:pPr>
            <w:r w:rsidRPr="00F73203">
              <w:rPr>
                <w:rFonts w:ascii="Times New Roman" w:eastAsia="Times New Roman" w:hAnsi="Times New Roman" w:cs="Times New Roman"/>
                <w:b/>
                <w:bCs/>
                <w:i/>
                <w:iCs/>
                <w:color w:val="FF0000"/>
                <w:sz w:val="16"/>
                <w:szCs w:val="16"/>
                <w:u w:val="single"/>
                <w:rtl/>
                <w:lang w:eastAsia="fr-FR"/>
              </w:rPr>
              <w:t xml:space="preserve">التنافس الإمبريالي و اندلاع الرب العالمية 1 </w:t>
            </w:r>
          </w:p>
          <w:p w:rsidR="00CD44FC" w:rsidRPr="00CD44FC" w:rsidRDefault="00CD44FC" w:rsidP="00F73203">
            <w:pPr>
              <w:bidi/>
              <w:spacing w:after="0" w:line="240" w:lineRule="auto"/>
              <w:rPr>
                <w:rFonts w:ascii="Times New Roman" w:eastAsia="Times New Roman" w:hAnsi="Times New Roman" w:cs="Times New Roman"/>
                <w:sz w:val="16"/>
                <w:szCs w:val="16"/>
                <w:rtl/>
                <w:lang w:eastAsia="fr-FR"/>
              </w:rPr>
            </w:pPr>
            <w:r w:rsidRPr="00CD44FC">
              <w:rPr>
                <w:rFonts w:ascii="Times New Roman" w:eastAsia="Times New Roman" w:hAnsi="Times New Roman" w:cs="Times New Roman"/>
                <w:color w:val="009900"/>
                <w:sz w:val="16"/>
                <w:szCs w:val="16"/>
                <w:rtl/>
                <w:lang w:eastAsia="fr-FR"/>
              </w:rPr>
              <w:t>أهم المناطق المتنافس عليها</w:t>
            </w:r>
            <w:r w:rsidRPr="00CD44FC">
              <w:rPr>
                <w:rFonts w:ascii="Times New Roman" w:eastAsia="Times New Roman" w:hAnsi="Times New Roman" w:cs="Times New Roman"/>
                <w:sz w:val="16"/>
                <w:szCs w:val="16"/>
                <w:rtl/>
                <w:lang w:eastAsia="fr-FR"/>
              </w:rPr>
              <w:t xml:space="preserve"> : شمال أفريقيا – بلدان إفريقيا جنوب الصحراء – أوربا الشرقية (.....) ووسطها. </w:t>
            </w:r>
          </w:p>
          <w:p w:rsidR="00CD44FC" w:rsidRPr="00CD44FC" w:rsidRDefault="00CD44FC" w:rsidP="00F73203">
            <w:pPr>
              <w:bidi/>
              <w:spacing w:after="0" w:line="240" w:lineRule="auto"/>
              <w:rPr>
                <w:rFonts w:ascii="Times New Roman" w:eastAsia="Times New Roman" w:hAnsi="Times New Roman" w:cs="Times New Roman"/>
                <w:b/>
                <w:bCs/>
                <w:sz w:val="16"/>
                <w:szCs w:val="16"/>
                <w:rtl/>
                <w:lang w:eastAsia="fr-FR"/>
              </w:rPr>
            </w:pPr>
            <w:r w:rsidRPr="00CD44FC">
              <w:rPr>
                <w:rFonts w:ascii="Times New Roman" w:eastAsia="Times New Roman" w:hAnsi="Times New Roman" w:cs="Times New Roman"/>
                <w:color w:val="009900"/>
                <w:sz w:val="16"/>
                <w:szCs w:val="16"/>
                <w:rtl/>
                <w:lang w:eastAsia="fr-FR"/>
              </w:rPr>
              <w:t>ا</w:t>
            </w:r>
            <w:r w:rsidRPr="00CD44FC">
              <w:rPr>
                <w:rFonts w:ascii="Times New Roman" w:eastAsia="Times New Roman" w:hAnsi="Times New Roman" w:cs="Times New Roman"/>
                <w:b/>
                <w:bCs/>
                <w:color w:val="009900"/>
                <w:sz w:val="16"/>
                <w:szCs w:val="16"/>
                <w:rtl/>
                <w:lang w:eastAsia="fr-FR"/>
              </w:rPr>
              <w:t>لأساليب و الوسائل التي استعملتها الدول الأوربية في إطار التنافس الإمبريالي :</w:t>
            </w:r>
          </w:p>
          <w:p w:rsidR="00CD44FC" w:rsidRPr="00CD44FC" w:rsidRDefault="00CD44FC" w:rsidP="00F73203">
            <w:pPr>
              <w:bidi/>
              <w:spacing w:after="0" w:line="240" w:lineRule="auto"/>
              <w:rPr>
                <w:rFonts w:ascii="Times New Roman" w:eastAsia="Times New Roman" w:hAnsi="Times New Roman" w:cs="Times New Roman"/>
                <w:sz w:val="16"/>
                <w:szCs w:val="16"/>
                <w:rtl/>
                <w:lang w:eastAsia="fr-FR"/>
              </w:rPr>
            </w:pPr>
            <w:r w:rsidRPr="00CD44FC">
              <w:rPr>
                <w:rFonts w:ascii="Times New Roman" w:eastAsia="Times New Roman" w:hAnsi="Times New Roman" w:cs="Times New Roman"/>
                <w:color w:val="3366FF"/>
                <w:sz w:val="16"/>
                <w:szCs w:val="16"/>
                <w:rtl/>
                <w:lang w:eastAsia="fr-FR"/>
              </w:rPr>
              <w:t>لعبة التحالفات</w:t>
            </w:r>
            <w:r w:rsidRPr="00CD44FC">
              <w:rPr>
                <w:rFonts w:ascii="Times New Roman" w:eastAsia="Times New Roman" w:hAnsi="Times New Roman" w:cs="Times New Roman"/>
                <w:sz w:val="16"/>
                <w:szCs w:val="16"/>
                <w:rtl/>
                <w:lang w:eastAsia="fr-FR"/>
              </w:rPr>
              <w:t xml:space="preserve"> : تداخلت الأحلاف أخذت صبغة سرية وحركتها لاهداف استراتيجية .</w:t>
            </w:r>
          </w:p>
          <w:p w:rsidR="00CD44FC" w:rsidRPr="00CD44FC" w:rsidRDefault="00CD44FC" w:rsidP="00F73203">
            <w:pPr>
              <w:bidi/>
              <w:spacing w:after="0" w:line="240" w:lineRule="auto"/>
              <w:rPr>
                <w:rFonts w:ascii="Times New Roman" w:eastAsia="Times New Roman" w:hAnsi="Times New Roman" w:cs="Times New Roman"/>
                <w:sz w:val="16"/>
                <w:szCs w:val="16"/>
                <w:rtl/>
                <w:lang w:eastAsia="fr-FR"/>
              </w:rPr>
            </w:pPr>
            <w:r w:rsidRPr="00CD44FC">
              <w:rPr>
                <w:rFonts w:ascii="Times New Roman" w:eastAsia="Times New Roman" w:hAnsi="Times New Roman" w:cs="Times New Roman"/>
                <w:sz w:val="16"/>
                <w:szCs w:val="16"/>
                <w:rtl/>
                <w:lang w:eastAsia="fr-FR"/>
              </w:rPr>
              <w:t xml:space="preserve">+ اعتماد المعاهدات التجارية و المساهمة فيخلق الأشغال العمومية في هذه البلدان . </w:t>
            </w:r>
          </w:p>
          <w:p w:rsidR="00CD44FC" w:rsidRPr="00CD44FC" w:rsidRDefault="00CD44FC" w:rsidP="00F73203">
            <w:pPr>
              <w:bidi/>
              <w:spacing w:after="0" w:line="240" w:lineRule="auto"/>
              <w:rPr>
                <w:rFonts w:ascii="Times New Roman" w:eastAsia="Times New Roman" w:hAnsi="Times New Roman" w:cs="Times New Roman"/>
                <w:sz w:val="16"/>
                <w:szCs w:val="16"/>
                <w:rtl/>
                <w:lang w:eastAsia="fr-FR"/>
              </w:rPr>
            </w:pPr>
            <w:r w:rsidRPr="00CD44FC">
              <w:rPr>
                <w:rFonts w:ascii="Times New Roman" w:eastAsia="Times New Roman" w:hAnsi="Times New Roman" w:cs="Times New Roman"/>
                <w:sz w:val="16"/>
                <w:szCs w:val="16"/>
                <w:rtl/>
                <w:lang w:eastAsia="fr-FR"/>
              </w:rPr>
              <w:t xml:space="preserve">+ السباق نحو التسلح بين ألمانيا وفرنسا على مستوى الجيش البري ، وبين ألمانيا وإنجلترا على مستوى الجيش البحري </w:t>
            </w:r>
          </w:p>
          <w:p w:rsidR="00CC579F" w:rsidRPr="00F73203" w:rsidRDefault="00CD44FC" w:rsidP="00F73203">
            <w:pPr>
              <w:bidi/>
              <w:spacing w:after="0" w:line="240" w:lineRule="auto"/>
              <w:rPr>
                <w:sz w:val="16"/>
                <w:szCs w:val="16"/>
              </w:rPr>
            </w:pPr>
            <w:r w:rsidRPr="00CD44FC">
              <w:rPr>
                <w:rFonts w:ascii="Times New Roman" w:eastAsia="Times New Roman" w:hAnsi="Times New Roman" w:cs="Times New Roman"/>
                <w:b/>
                <w:bCs/>
                <w:color w:val="3366FF"/>
                <w:sz w:val="16"/>
                <w:szCs w:val="16"/>
                <w:rtl/>
                <w:lang w:eastAsia="fr-FR"/>
              </w:rPr>
              <w:t>الوسائل المستعملة لتسوية الخلافات</w:t>
            </w:r>
            <w:r w:rsidRPr="00CD44FC">
              <w:rPr>
                <w:rFonts w:ascii="Times New Roman" w:eastAsia="Times New Roman" w:hAnsi="Times New Roman" w:cs="Times New Roman"/>
                <w:sz w:val="16"/>
                <w:szCs w:val="16"/>
                <w:rtl/>
                <w:lang w:eastAsia="fr-FR"/>
              </w:rPr>
              <w:t xml:space="preserve"> : عقد مؤتمرات و التفاوض من أجل إيجاد حلول حول المناطق المتنازع عليها : برلين1878 ( مسألة البلقان) ، مدريد1880 (الحسابات الفردية في المغرب) ، برلين1884 (تقسيم أفريقيا ، والملاحة بالكونغو )، الجزيرة الخضراء 1906( حسم النزاعات حول مسألة المغرب )</w:t>
            </w:r>
            <w:r w:rsidRPr="00F73203">
              <w:rPr>
                <w:sz w:val="16"/>
                <w:szCs w:val="16"/>
              </w:rPr>
              <w:t xml:space="preserve"> </w:t>
            </w:r>
          </w:p>
          <w:p w:rsidR="009E7D71" w:rsidRPr="00F73203" w:rsidRDefault="0046487D" w:rsidP="00F73203">
            <w:pPr>
              <w:bidi/>
              <w:spacing w:after="0" w:line="240" w:lineRule="auto"/>
              <w:jc w:val="center"/>
              <w:rPr>
                <w:b/>
                <w:bCs/>
                <w:i/>
                <w:iCs/>
                <w:sz w:val="16"/>
                <w:szCs w:val="16"/>
              </w:rPr>
            </w:pPr>
            <w:r w:rsidRPr="00F73203">
              <w:rPr>
                <w:b/>
                <w:bCs/>
                <w:i/>
                <w:iCs/>
                <w:sz w:val="16"/>
                <w:szCs w:val="16"/>
              </w:rPr>
              <w:t>---------------------------</w:t>
            </w:r>
          </w:p>
          <w:p w:rsidR="009E7D71" w:rsidRPr="00F73203" w:rsidRDefault="009E7D71" w:rsidP="00F73203">
            <w:pPr>
              <w:bidi/>
              <w:spacing w:after="0" w:line="240" w:lineRule="auto"/>
              <w:rPr>
                <w:sz w:val="16"/>
                <w:szCs w:val="16"/>
              </w:rPr>
            </w:pPr>
          </w:p>
          <w:p w:rsidR="0046487D" w:rsidRPr="009E7D71" w:rsidRDefault="0046487D" w:rsidP="00F73203">
            <w:pPr>
              <w:bidi/>
              <w:spacing w:after="0" w:line="240" w:lineRule="auto"/>
              <w:rPr>
                <w:rFonts w:ascii="Times New Roman" w:eastAsia="Times New Roman" w:hAnsi="Times New Roman" w:cs="Times New Roman"/>
                <w:sz w:val="16"/>
                <w:szCs w:val="16"/>
                <w:lang w:eastAsia="fr-FR"/>
              </w:rPr>
            </w:pPr>
            <w:r w:rsidRPr="00F73203">
              <w:rPr>
                <w:rFonts w:ascii="Times New Roman" w:eastAsia="Times New Roman" w:hAnsi="Times New Roman" w:cs="Times New Roman"/>
                <w:b/>
                <w:bCs/>
                <w:color w:val="FF0000"/>
                <w:sz w:val="16"/>
                <w:szCs w:val="16"/>
                <w:rtl/>
                <w:lang w:eastAsia="fr-FR"/>
              </w:rPr>
              <w:t>الأزمات الدوليةالناتجةعن التنافس الإمبريالي و المؤدية الى اندلاع الحرب</w:t>
            </w:r>
          </w:p>
          <w:p w:rsidR="0046487D" w:rsidRPr="009E7D71" w:rsidRDefault="0046487D" w:rsidP="00F73203">
            <w:pPr>
              <w:bidi/>
              <w:spacing w:after="0" w:line="240" w:lineRule="auto"/>
              <w:rPr>
                <w:rFonts w:ascii="Times New Roman" w:eastAsia="Times New Roman" w:hAnsi="Times New Roman" w:cs="Times New Roman"/>
                <w:sz w:val="16"/>
                <w:szCs w:val="16"/>
                <w:rtl/>
                <w:lang w:eastAsia="fr-FR"/>
              </w:rPr>
            </w:pPr>
            <w:r w:rsidRPr="009E7D71">
              <w:rPr>
                <w:rFonts w:ascii="Times New Roman" w:eastAsia="Times New Roman" w:hAnsi="Times New Roman" w:cs="Times New Roman"/>
                <w:color w:val="009900"/>
                <w:sz w:val="16"/>
                <w:szCs w:val="16"/>
                <w:rtl/>
                <w:lang w:eastAsia="fr-FR"/>
              </w:rPr>
              <w:t>مظاهر أزمتي 1905 و 1911 حول المغرب :</w:t>
            </w:r>
            <w:r w:rsidRPr="009E7D71">
              <w:rPr>
                <w:rFonts w:ascii="Times New Roman" w:eastAsia="Times New Roman" w:hAnsi="Times New Roman" w:cs="Times New Roman"/>
                <w:sz w:val="16"/>
                <w:szCs w:val="16"/>
                <w:rtl/>
                <w:lang w:eastAsia="fr-FR"/>
              </w:rPr>
              <w:t xml:space="preserve"> ألمانيا تدخل حلبة السباق الإمبريالي الى جانب فرنسا وإنجلترا ، على شمال إفريقيا خاصة المغرب + عقدت الدول المتنافسة مؤتمر الجزيرة الخضراء 1906 الذي أعطى لفرنسا وإسبانيا حق تنظيم الشرطة ومراقبة الجمارك و الأشغال العمومية و المالية + غضبت ألمانيا بعد تدخل الجيش الفرنسي في المغرب &gt;&gt; ترد ألمانيا بمحاصرة مدينة أكاد ير 1911 الأمر الذي أرغم فرنسا على التفاوض &gt;&gt; تعويض ألمانيا بمنحها منطقة الكونغو المستعمرة الفرنسية </w:t>
            </w:r>
          </w:p>
          <w:p w:rsidR="0046487D" w:rsidRPr="009E7D71" w:rsidRDefault="0046487D" w:rsidP="00F73203">
            <w:pPr>
              <w:bidi/>
              <w:spacing w:after="0" w:line="240" w:lineRule="auto"/>
              <w:rPr>
                <w:rFonts w:ascii="Times New Roman" w:eastAsia="Times New Roman" w:hAnsi="Times New Roman" w:cs="Times New Roman"/>
                <w:sz w:val="16"/>
                <w:szCs w:val="16"/>
                <w:rtl/>
                <w:lang w:eastAsia="fr-FR"/>
              </w:rPr>
            </w:pPr>
            <w:r w:rsidRPr="009E7D71">
              <w:rPr>
                <w:rFonts w:ascii="Times New Roman" w:eastAsia="Times New Roman" w:hAnsi="Times New Roman" w:cs="Times New Roman"/>
                <w:color w:val="009900"/>
                <w:sz w:val="16"/>
                <w:szCs w:val="16"/>
                <w:rtl/>
                <w:lang w:eastAsia="fr-FR"/>
              </w:rPr>
              <w:t>الأزمات التي مهدت الى اندلاع الحرب العالمية الأولى :</w:t>
            </w:r>
            <w:r w:rsidRPr="009E7D71">
              <w:rPr>
                <w:rFonts w:ascii="Times New Roman" w:eastAsia="Times New Roman" w:hAnsi="Times New Roman" w:cs="Times New Roman"/>
                <w:sz w:val="16"/>
                <w:szCs w:val="16"/>
                <w:rtl/>
                <w:lang w:eastAsia="fr-FR"/>
              </w:rPr>
              <w:t xml:space="preserve"> </w:t>
            </w:r>
          </w:p>
          <w:p w:rsidR="0046487D" w:rsidRPr="009E7D71" w:rsidRDefault="0046487D" w:rsidP="00F73203">
            <w:pPr>
              <w:bidi/>
              <w:spacing w:after="0" w:line="240" w:lineRule="auto"/>
              <w:rPr>
                <w:rFonts w:ascii="Times New Roman" w:eastAsia="Times New Roman" w:hAnsi="Times New Roman" w:cs="Times New Roman"/>
                <w:sz w:val="16"/>
                <w:szCs w:val="16"/>
                <w:rtl/>
                <w:lang w:eastAsia="fr-FR"/>
              </w:rPr>
            </w:pPr>
            <w:r w:rsidRPr="009E7D71">
              <w:rPr>
                <w:rFonts w:ascii="Times New Roman" w:eastAsia="Times New Roman" w:hAnsi="Times New Roman" w:cs="Times New Roman"/>
                <w:sz w:val="16"/>
                <w:szCs w:val="16"/>
                <w:rtl/>
                <w:lang w:eastAsia="fr-FR"/>
              </w:rPr>
              <w:t xml:space="preserve">- أزمة البلقان1908 : نشبت بين صربيا و النمسا حول منطقة البوسنة و الهرسك . </w:t>
            </w:r>
          </w:p>
          <w:p w:rsidR="0046487D" w:rsidRPr="009E7D71" w:rsidRDefault="0046487D" w:rsidP="00F73203">
            <w:pPr>
              <w:bidi/>
              <w:spacing w:after="0" w:line="240" w:lineRule="auto"/>
              <w:rPr>
                <w:rFonts w:ascii="Times New Roman" w:eastAsia="Times New Roman" w:hAnsi="Times New Roman" w:cs="Times New Roman"/>
                <w:sz w:val="16"/>
                <w:szCs w:val="16"/>
                <w:rtl/>
                <w:lang w:eastAsia="fr-FR"/>
              </w:rPr>
            </w:pPr>
            <w:r w:rsidRPr="009E7D71">
              <w:rPr>
                <w:rFonts w:ascii="Times New Roman" w:eastAsia="Times New Roman" w:hAnsi="Times New Roman" w:cs="Times New Roman"/>
                <w:sz w:val="16"/>
                <w:szCs w:val="16"/>
                <w:rtl/>
                <w:lang w:eastAsia="fr-FR"/>
              </w:rPr>
              <w:t xml:space="preserve">- أزمة 1911 واحتلال ليبيا . </w:t>
            </w:r>
          </w:p>
          <w:p w:rsidR="0046487D" w:rsidRPr="009E7D71" w:rsidRDefault="0046487D" w:rsidP="00F73203">
            <w:pPr>
              <w:bidi/>
              <w:spacing w:after="0" w:line="240" w:lineRule="auto"/>
              <w:rPr>
                <w:rFonts w:ascii="Times New Roman" w:eastAsia="Times New Roman" w:hAnsi="Times New Roman" w:cs="Times New Roman"/>
                <w:sz w:val="16"/>
                <w:szCs w:val="16"/>
                <w:rtl/>
                <w:lang w:eastAsia="fr-FR"/>
              </w:rPr>
            </w:pPr>
            <w:r w:rsidRPr="009E7D71">
              <w:rPr>
                <w:rFonts w:ascii="Times New Roman" w:eastAsia="Times New Roman" w:hAnsi="Times New Roman" w:cs="Times New Roman"/>
                <w:sz w:val="16"/>
                <w:szCs w:val="16"/>
                <w:rtl/>
                <w:lang w:eastAsia="fr-FR"/>
              </w:rPr>
              <w:t xml:space="preserve">- التحالفات بين الدول و التي غدت التوتر فبي أوربا في بداية سنة 1914 </w:t>
            </w:r>
          </w:p>
          <w:p w:rsidR="0046487D" w:rsidRPr="009E7D71" w:rsidRDefault="0046487D" w:rsidP="00F73203">
            <w:pPr>
              <w:bidi/>
              <w:spacing w:after="0" w:line="240" w:lineRule="auto"/>
              <w:rPr>
                <w:rFonts w:ascii="Times New Roman" w:eastAsia="Times New Roman" w:hAnsi="Times New Roman" w:cs="Times New Roman"/>
                <w:sz w:val="16"/>
                <w:szCs w:val="16"/>
                <w:rtl/>
                <w:lang w:eastAsia="fr-FR"/>
              </w:rPr>
            </w:pPr>
            <w:r w:rsidRPr="009E7D71">
              <w:rPr>
                <w:rFonts w:ascii="Times New Roman" w:eastAsia="Times New Roman" w:hAnsi="Times New Roman" w:cs="Times New Roman"/>
                <w:color w:val="009900"/>
                <w:sz w:val="16"/>
                <w:szCs w:val="16"/>
                <w:rtl/>
                <w:lang w:eastAsia="fr-FR"/>
              </w:rPr>
              <w:t>السبب المباشر لاندلاع الحرب العالمية الأولى :</w:t>
            </w:r>
            <w:r w:rsidRPr="009E7D71">
              <w:rPr>
                <w:rFonts w:ascii="Times New Roman" w:eastAsia="Times New Roman" w:hAnsi="Times New Roman" w:cs="Times New Roman"/>
                <w:sz w:val="16"/>
                <w:szCs w:val="16"/>
                <w:rtl/>
                <w:lang w:eastAsia="fr-FR"/>
              </w:rPr>
              <w:t xml:space="preserve"> </w:t>
            </w:r>
          </w:p>
          <w:p w:rsidR="0046487D" w:rsidRPr="009E7D71" w:rsidRDefault="0046487D" w:rsidP="00F73203">
            <w:pPr>
              <w:bidi/>
              <w:spacing w:after="0" w:line="240" w:lineRule="auto"/>
              <w:rPr>
                <w:rFonts w:ascii="Times New Roman" w:eastAsia="Times New Roman" w:hAnsi="Times New Roman" w:cs="Times New Roman"/>
                <w:sz w:val="16"/>
                <w:szCs w:val="16"/>
                <w:rtl/>
                <w:lang w:eastAsia="fr-FR"/>
              </w:rPr>
            </w:pPr>
            <w:r w:rsidRPr="009E7D71">
              <w:rPr>
                <w:rFonts w:ascii="Times New Roman" w:eastAsia="Times New Roman" w:hAnsi="Times New Roman" w:cs="Times New Roman"/>
                <w:sz w:val="16"/>
                <w:szCs w:val="16"/>
                <w:rtl/>
                <w:lang w:eastAsia="fr-FR"/>
              </w:rPr>
              <w:t xml:space="preserve">- مقتل ولي عهد النمسا من طرف صربي بمدين سراييفو 1914 </w:t>
            </w:r>
          </w:p>
          <w:p w:rsidR="0046487D" w:rsidRPr="009E7D71" w:rsidRDefault="0046487D" w:rsidP="00F73203">
            <w:pPr>
              <w:bidi/>
              <w:spacing w:after="0" w:line="240" w:lineRule="auto"/>
              <w:rPr>
                <w:rFonts w:ascii="Times New Roman" w:eastAsia="Times New Roman" w:hAnsi="Times New Roman" w:cs="Times New Roman"/>
                <w:sz w:val="16"/>
                <w:szCs w:val="16"/>
                <w:rtl/>
                <w:lang w:eastAsia="fr-FR"/>
              </w:rPr>
            </w:pPr>
            <w:r w:rsidRPr="009E7D71">
              <w:rPr>
                <w:rFonts w:ascii="Times New Roman" w:eastAsia="Times New Roman" w:hAnsi="Times New Roman" w:cs="Times New Roman"/>
                <w:sz w:val="16"/>
                <w:szCs w:val="16"/>
                <w:rtl/>
                <w:lang w:eastAsia="fr-FR"/>
              </w:rPr>
              <w:t>- طلب النمسا مشاركة صربيا في التحقيق وعزل كل المروجين لأفكار عدائية ضد النمسا .</w:t>
            </w:r>
          </w:p>
          <w:p w:rsidR="0046487D" w:rsidRPr="009E7D71" w:rsidRDefault="0046487D" w:rsidP="00F73203">
            <w:pPr>
              <w:bidi/>
              <w:spacing w:after="0" w:line="240" w:lineRule="auto"/>
              <w:rPr>
                <w:rFonts w:ascii="Times New Roman" w:eastAsia="Times New Roman" w:hAnsi="Times New Roman" w:cs="Times New Roman"/>
                <w:sz w:val="16"/>
                <w:szCs w:val="16"/>
                <w:rtl/>
                <w:lang w:eastAsia="fr-FR"/>
              </w:rPr>
            </w:pPr>
            <w:r w:rsidRPr="009E7D71">
              <w:rPr>
                <w:rFonts w:ascii="Times New Roman" w:eastAsia="Times New Roman" w:hAnsi="Times New Roman" w:cs="Times New Roman"/>
                <w:sz w:val="16"/>
                <w:szCs w:val="16"/>
                <w:rtl/>
                <w:lang w:eastAsia="fr-FR"/>
              </w:rPr>
              <w:t xml:space="preserve">&gt;&gt;&gt;&gt; رفض صربيا لهذه المقترحات ازم الخلاف بين الدولتين .&gt; اندلاع الحرب بينهما . </w:t>
            </w:r>
          </w:p>
          <w:p w:rsidR="009E7D71" w:rsidRPr="00F73203" w:rsidRDefault="0046487D" w:rsidP="00F73203">
            <w:pPr>
              <w:bidi/>
              <w:spacing w:after="0" w:line="240" w:lineRule="auto"/>
              <w:rPr>
                <w:sz w:val="16"/>
                <w:szCs w:val="16"/>
              </w:rPr>
            </w:pPr>
            <w:r w:rsidRPr="009E7D71">
              <w:rPr>
                <w:rFonts w:ascii="Times New Roman" w:eastAsia="Times New Roman" w:hAnsi="Times New Roman" w:cs="Times New Roman"/>
                <w:sz w:val="16"/>
                <w:szCs w:val="16"/>
                <w:rtl/>
                <w:lang w:eastAsia="fr-FR"/>
              </w:rPr>
              <w:t>تحرك التحالفات السرية التي جعلت الحرب تأخذ صبغة عالمية .</w:t>
            </w:r>
          </w:p>
        </w:tc>
        <w:tc>
          <w:tcPr>
            <w:tcW w:w="1452" w:type="dxa"/>
            <w:shd w:val="clear" w:color="auto" w:fill="auto"/>
          </w:tcPr>
          <w:p w:rsidR="00CC579F" w:rsidRPr="00CC579F" w:rsidRDefault="00CC579F" w:rsidP="00F73203">
            <w:pPr>
              <w:bidi/>
              <w:spacing w:after="0" w:line="240" w:lineRule="auto"/>
              <w:rPr>
                <w:rFonts w:ascii="Times New Roman" w:eastAsia="Times New Roman" w:hAnsi="Times New Roman" w:cs="Times New Roman"/>
                <w:i/>
                <w:iCs/>
                <w:sz w:val="14"/>
                <w:szCs w:val="14"/>
                <w:u w:val="single"/>
                <w:lang w:eastAsia="fr-FR"/>
              </w:rPr>
            </w:pPr>
            <w:r w:rsidRPr="00F73203">
              <w:rPr>
                <w:rFonts w:ascii="Times New Roman" w:eastAsia="Times New Roman" w:hAnsi="Times New Roman" w:cs="Times New Roman"/>
                <w:b/>
                <w:bCs/>
                <w:i/>
                <w:iCs/>
                <w:color w:val="FF0000"/>
                <w:sz w:val="14"/>
                <w:szCs w:val="14"/>
                <w:u w:val="single"/>
                <w:rtl/>
                <w:lang w:eastAsia="fr-FR"/>
              </w:rPr>
              <w:t>التحولات الإقتصادية والمالية و الإجتماعية و الفكرية في العالم ق19</w:t>
            </w:r>
            <w:r w:rsidRPr="00CC579F">
              <w:rPr>
                <w:rFonts w:ascii="Times New Roman" w:eastAsia="Times New Roman" w:hAnsi="Times New Roman" w:cs="Times New Roman"/>
                <w:i/>
                <w:iCs/>
                <w:sz w:val="14"/>
                <w:szCs w:val="14"/>
                <w:u w:val="single"/>
                <w:rtl/>
                <w:lang w:eastAsia="fr-FR"/>
              </w:rPr>
              <w:t xml:space="preserve"> </w:t>
            </w:r>
          </w:p>
          <w:p w:rsidR="00CC579F" w:rsidRPr="00CC579F" w:rsidRDefault="00CC579F" w:rsidP="00F73203">
            <w:pPr>
              <w:bidi/>
              <w:spacing w:after="0" w:line="240" w:lineRule="auto"/>
              <w:rPr>
                <w:rFonts w:ascii="Times New Roman" w:eastAsia="Times New Roman" w:hAnsi="Times New Roman" w:cs="Times New Roman"/>
                <w:sz w:val="14"/>
                <w:szCs w:val="14"/>
                <w:rtl/>
                <w:lang w:eastAsia="fr-FR"/>
              </w:rPr>
            </w:pPr>
            <w:r w:rsidRPr="00CC579F">
              <w:rPr>
                <w:rFonts w:ascii="Times New Roman" w:eastAsia="Times New Roman" w:hAnsi="Times New Roman" w:cs="Times New Roman"/>
                <w:color w:val="009900"/>
                <w:sz w:val="14"/>
                <w:szCs w:val="14"/>
                <w:rtl/>
                <w:lang w:eastAsia="fr-FR"/>
              </w:rPr>
              <w:t>التحولات الاقتصادية:</w:t>
            </w:r>
            <w:r w:rsidRPr="00CC579F">
              <w:rPr>
                <w:rFonts w:ascii="Times New Roman" w:eastAsia="Times New Roman" w:hAnsi="Times New Roman" w:cs="Times New Roman"/>
                <w:sz w:val="14"/>
                <w:szCs w:val="14"/>
                <w:rtl/>
                <w:lang w:eastAsia="fr-FR"/>
              </w:rPr>
              <w:t xml:space="preserve"> </w:t>
            </w:r>
          </w:p>
          <w:p w:rsidR="00CC579F" w:rsidRPr="00CC579F" w:rsidRDefault="00CC579F" w:rsidP="00F73203">
            <w:pPr>
              <w:bidi/>
              <w:spacing w:after="0" w:line="240" w:lineRule="auto"/>
              <w:rPr>
                <w:rFonts w:ascii="Times New Roman" w:eastAsia="Times New Roman" w:hAnsi="Times New Roman" w:cs="Times New Roman"/>
                <w:sz w:val="14"/>
                <w:szCs w:val="14"/>
                <w:rtl/>
                <w:lang w:eastAsia="fr-FR"/>
              </w:rPr>
            </w:pPr>
            <w:r w:rsidRPr="00CC579F">
              <w:rPr>
                <w:rFonts w:ascii="Times New Roman" w:eastAsia="Times New Roman" w:hAnsi="Times New Roman" w:cs="Times New Roman"/>
                <w:sz w:val="14"/>
                <w:szCs w:val="14"/>
                <w:rtl/>
                <w:lang w:eastAsia="fr-FR"/>
              </w:rPr>
              <w:t xml:space="preserve">سلسلة من الاختراعات شكلت ثورة في مجال الصناعة </w:t>
            </w:r>
          </w:p>
          <w:p w:rsidR="00CC579F" w:rsidRPr="00CC579F" w:rsidRDefault="00CC579F" w:rsidP="00F73203">
            <w:pPr>
              <w:bidi/>
              <w:spacing w:after="0" w:line="240" w:lineRule="auto"/>
              <w:rPr>
                <w:rFonts w:ascii="Times New Roman" w:eastAsia="Times New Roman" w:hAnsi="Times New Roman" w:cs="Times New Roman"/>
                <w:sz w:val="14"/>
                <w:szCs w:val="14"/>
                <w:rtl/>
                <w:lang w:eastAsia="fr-FR"/>
              </w:rPr>
            </w:pPr>
            <w:r w:rsidRPr="00CC579F">
              <w:rPr>
                <w:rFonts w:ascii="Times New Roman" w:eastAsia="Times New Roman" w:hAnsi="Times New Roman" w:cs="Times New Roman"/>
                <w:b/>
                <w:bCs/>
                <w:color w:val="3366FF"/>
                <w:sz w:val="14"/>
                <w:szCs w:val="14"/>
                <w:rtl/>
                <w:lang w:eastAsia="fr-FR"/>
              </w:rPr>
              <w:t>أ – ميدان الطاقة ووسائل النقل</w:t>
            </w:r>
            <w:r w:rsidRPr="00CC579F">
              <w:rPr>
                <w:rFonts w:ascii="Times New Roman" w:eastAsia="Times New Roman" w:hAnsi="Times New Roman" w:cs="Times New Roman"/>
                <w:color w:val="3366FF"/>
                <w:sz w:val="14"/>
                <w:szCs w:val="14"/>
                <w:rtl/>
                <w:lang w:eastAsia="fr-FR"/>
              </w:rPr>
              <w:t>:</w:t>
            </w:r>
            <w:r w:rsidRPr="00CC579F">
              <w:rPr>
                <w:rFonts w:ascii="Times New Roman" w:eastAsia="Times New Roman" w:hAnsi="Times New Roman" w:cs="Times New Roman"/>
                <w:sz w:val="14"/>
                <w:szCs w:val="14"/>
                <w:rtl/>
                <w:lang w:eastAsia="fr-FR"/>
              </w:rPr>
              <w:t xml:space="preserve"> المطرقة البخارية+المحرك الانفجاري +السارة + الطائرة…</w:t>
            </w:r>
          </w:p>
          <w:p w:rsidR="00CC579F" w:rsidRPr="00CC579F" w:rsidRDefault="00CC579F" w:rsidP="00F73203">
            <w:pPr>
              <w:bidi/>
              <w:spacing w:after="0" w:line="240" w:lineRule="auto"/>
              <w:rPr>
                <w:rFonts w:ascii="Times New Roman" w:eastAsia="Times New Roman" w:hAnsi="Times New Roman" w:cs="Times New Roman"/>
                <w:sz w:val="14"/>
                <w:szCs w:val="14"/>
                <w:rtl/>
                <w:lang w:eastAsia="fr-FR"/>
              </w:rPr>
            </w:pPr>
            <w:r w:rsidRPr="00CC579F">
              <w:rPr>
                <w:rFonts w:ascii="Times New Roman" w:eastAsia="Times New Roman" w:hAnsi="Times New Roman" w:cs="Times New Roman"/>
                <w:b/>
                <w:bCs/>
                <w:color w:val="3366FF"/>
                <w:sz w:val="14"/>
                <w:szCs w:val="14"/>
                <w:rtl/>
                <w:lang w:eastAsia="fr-FR"/>
              </w:rPr>
              <w:t>ب – ميدان التعدين</w:t>
            </w:r>
            <w:r w:rsidRPr="00CC579F">
              <w:rPr>
                <w:rFonts w:ascii="Times New Roman" w:eastAsia="Times New Roman" w:hAnsi="Times New Roman" w:cs="Times New Roman"/>
                <w:color w:val="3366FF"/>
                <w:sz w:val="14"/>
                <w:szCs w:val="14"/>
                <w:rtl/>
                <w:lang w:eastAsia="fr-FR"/>
              </w:rPr>
              <w:t xml:space="preserve"> :</w:t>
            </w:r>
            <w:r w:rsidRPr="00CC579F">
              <w:rPr>
                <w:rFonts w:ascii="Times New Roman" w:eastAsia="Times New Roman" w:hAnsi="Times New Roman" w:cs="Times New Roman"/>
                <w:sz w:val="14"/>
                <w:szCs w:val="14"/>
                <w:rtl/>
                <w:lang w:eastAsia="fr-FR"/>
              </w:rPr>
              <w:t xml:space="preserve"> فرن مارتان وتطور صناعة الصلب+إنتاج الألمنيوم كيميائيا… </w:t>
            </w:r>
          </w:p>
          <w:p w:rsidR="00CC579F" w:rsidRPr="00CC579F" w:rsidRDefault="00CC579F" w:rsidP="00F73203">
            <w:pPr>
              <w:bidi/>
              <w:spacing w:after="0" w:line="240" w:lineRule="auto"/>
              <w:rPr>
                <w:rFonts w:ascii="Times New Roman" w:eastAsia="Times New Roman" w:hAnsi="Times New Roman" w:cs="Times New Roman"/>
                <w:sz w:val="14"/>
                <w:szCs w:val="14"/>
                <w:rtl/>
                <w:lang w:eastAsia="fr-FR"/>
              </w:rPr>
            </w:pPr>
            <w:r w:rsidRPr="00CC579F">
              <w:rPr>
                <w:rFonts w:ascii="Times New Roman" w:eastAsia="Times New Roman" w:hAnsi="Times New Roman" w:cs="Times New Roman"/>
                <w:b/>
                <w:bCs/>
                <w:color w:val="3366FF"/>
                <w:sz w:val="14"/>
                <w:szCs w:val="14"/>
                <w:rtl/>
                <w:lang w:eastAsia="fr-FR"/>
              </w:rPr>
              <w:t>ج – ميدان الكيمياء :</w:t>
            </w:r>
            <w:r w:rsidRPr="00CC579F">
              <w:rPr>
                <w:rFonts w:ascii="Times New Roman" w:eastAsia="Times New Roman" w:hAnsi="Times New Roman" w:cs="Times New Roman"/>
                <w:sz w:val="14"/>
                <w:szCs w:val="14"/>
                <w:rtl/>
                <w:lang w:eastAsia="fr-FR"/>
              </w:rPr>
              <w:t xml:space="preserve"> الأسمدة + الحرير الاصطناعي+التلقيح…</w:t>
            </w:r>
          </w:p>
          <w:p w:rsidR="00CC579F" w:rsidRPr="00CC579F" w:rsidRDefault="00CC579F" w:rsidP="00F73203">
            <w:pPr>
              <w:bidi/>
              <w:spacing w:after="0" w:line="240" w:lineRule="auto"/>
              <w:rPr>
                <w:rFonts w:ascii="Times New Roman" w:eastAsia="Times New Roman" w:hAnsi="Times New Roman" w:cs="Times New Roman"/>
                <w:sz w:val="14"/>
                <w:szCs w:val="14"/>
                <w:rtl/>
                <w:lang w:eastAsia="fr-FR"/>
              </w:rPr>
            </w:pPr>
            <w:r w:rsidRPr="00CC579F">
              <w:rPr>
                <w:rFonts w:ascii="Times New Roman" w:eastAsia="Times New Roman" w:hAnsi="Times New Roman" w:cs="Times New Roman"/>
                <w:b/>
                <w:bCs/>
                <w:color w:val="3366FF"/>
                <w:sz w:val="14"/>
                <w:szCs w:val="14"/>
                <w:rtl/>
                <w:lang w:eastAsia="fr-FR"/>
              </w:rPr>
              <w:t>د – اختراعات أخرى :</w:t>
            </w:r>
            <w:r w:rsidRPr="00CC579F">
              <w:rPr>
                <w:rFonts w:ascii="Times New Roman" w:eastAsia="Times New Roman" w:hAnsi="Times New Roman" w:cs="Times New Roman"/>
                <w:sz w:val="14"/>
                <w:szCs w:val="14"/>
                <w:rtl/>
                <w:lang w:eastAsia="fr-FR"/>
              </w:rPr>
              <w:t xml:space="preserve"> الهاتف+توليد الكهرباء … </w:t>
            </w:r>
          </w:p>
          <w:p w:rsidR="00CC579F" w:rsidRPr="00CC579F" w:rsidRDefault="00CC579F" w:rsidP="00F73203">
            <w:pPr>
              <w:bidi/>
              <w:spacing w:after="0" w:line="240" w:lineRule="auto"/>
              <w:rPr>
                <w:rFonts w:ascii="Times New Roman" w:eastAsia="Times New Roman" w:hAnsi="Times New Roman" w:cs="Times New Roman"/>
                <w:sz w:val="14"/>
                <w:szCs w:val="14"/>
                <w:rtl/>
                <w:lang w:eastAsia="fr-FR"/>
              </w:rPr>
            </w:pPr>
            <w:r w:rsidRPr="00CC579F">
              <w:rPr>
                <w:rFonts w:ascii="Times New Roman" w:eastAsia="Times New Roman" w:hAnsi="Times New Roman" w:cs="Times New Roman"/>
                <w:b/>
                <w:bCs/>
                <w:color w:val="FF6600"/>
                <w:sz w:val="14"/>
                <w:szCs w:val="14"/>
                <w:rtl/>
                <w:lang w:eastAsia="fr-FR"/>
              </w:rPr>
              <w:t>تحولات الميدان الفلاحي :</w:t>
            </w:r>
            <w:r w:rsidRPr="00CC579F">
              <w:rPr>
                <w:rFonts w:ascii="Times New Roman" w:eastAsia="Times New Roman" w:hAnsi="Times New Roman" w:cs="Times New Roman"/>
                <w:sz w:val="14"/>
                <w:szCs w:val="14"/>
                <w:rtl/>
                <w:lang w:eastAsia="fr-FR"/>
              </w:rPr>
              <w:t xml:space="preserve"> التناوب الزراعي + الأسمدة و الآلات + دخول العلاقات الرأسمالية إلى للبادية الاروبية + استثمار لرؤوس الأموال في الفلاحة + التقنيات الحديثة واليد العاملة الفلاحية + وتوجيه الإنتاج للتسويق .</w:t>
            </w:r>
          </w:p>
          <w:p w:rsidR="00CC579F" w:rsidRPr="00CC579F" w:rsidRDefault="00CC579F" w:rsidP="00F73203">
            <w:pPr>
              <w:bidi/>
              <w:spacing w:after="0" w:line="240" w:lineRule="auto"/>
              <w:rPr>
                <w:rFonts w:ascii="Times New Roman" w:eastAsia="Times New Roman" w:hAnsi="Times New Roman" w:cs="Times New Roman"/>
                <w:sz w:val="14"/>
                <w:szCs w:val="14"/>
                <w:rtl/>
                <w:lang w:eastAsia="fr-FR"/>
              </w:rPr>
            </w:pPr>
            <w:r w:rsidRPr="00CC579F">
              <w:rPr>
                <w:rFonts w:ascii="Times New Roman" w:eastAsia="Times New Roman" w:hAnsi="Times New Roman" w:cs="Times New Roman"/>
                <w:b/>
                <w:bCs/>
                <w:color w:val="FF6600"/>
                <w:sz w:val="14"/>
                <w:szCs w:val="14"/>
                <w:rtl/>
                <w:lang w:eastAsia="fr-FR"/>
              </w:rPr>
              <w:t>تحولات الميدان الصناعي :</w:t>
            </w:r>
            <w:r w:rsidRPr="00CC579F">
              <w:rPr>
                <w:rFonts w:ascii="Times New Roman" w:eastAsia="Times New Roman" w:hAnsi="Times New Roman" w:cs="Times New Roman"/>
                <w:sz w:val="14"/>
                <w:szCs w:val="14"/>
                <w:rtl/>
                <w:lang w:eastAsia="fr-FR"/>
              </w:rPr>
              <w:t xml:space="preserve"> المعمل بدل الورشة الريفية + تطورت طرق الصهر والتعدين =&gt; زيادة و تحسين صناعة الصلب + توسع استعمال العمل الآلي + تطور حجم الإنتاج الصناعي +تطور إنتاج الطاقة +تطور الصادرات الصناعية +ظهور صناعات جديدة كالميكانيك والاكترونيك + وظهور أساليب جديدة لتنظيم عملية الإنتاج داخل المعامل </w:t>
            </w:r>
          </w:p>
          <w:p w:rsidR="00CC579F" w:rsidRPr="00CC579F" w:rsidRDefault="00CC579F" w:rsidP="00F73203">
            <w:pPr>
              <w:bidi/>
              <w:spacing w:after="0" w:line="240" w:lineRule="auto"/>
              <w:rPr>
                <w:rFonts w:ascii="Times New Roman" w:eastAsia="Times New Roman" w:hAnsi="Times New Roman" w:cs="Times New Roman"/>
                <w:sz w:val="14"/>
                <w:szCs w:val="14"/>
                <w:rtl/>
                <w:lang w:eastAsia="fr-FR"/>
              </w:rPr>
            </w:pPr>
            <w:r w:rsidRPr="00CC579F">
              <w:rPr>
                <w:rFonts w:ascii="Times New Roman" w:eastAsia="Times New Roman" w:hAnsi="Times New Roman" w:cs="Times New Roman"/>
                <w:b/>
                <w:bCs/>
                <w:color w:val="FF6600"/>
                <w:sz w:val="14"/>
                <w:szCs w:val="14"/>
                <w:rtl/>
                <w:lang w:eastAsia="fr-FR"/>
              </w:rPr>
              <w:t xml:space="preserve">تطورات ميدان النقل والاتصال </w:t>
            </w:r>
            <w:r w:rsidRPr="00CC579F">
              <w:rPr>
                <w:rFonts w:ascii="Times New Roman" w:eastAsia="Times New Roman" w:hAnsi="Times New Roman" w:cs="Times New Roman"/>
                <w:color w:val="FF6600"/>
                <w:sz w:val="14"/>
                <w:szCs w:val="14"/>
                <w:rtl/>
                <w:lang w:eastAsia="fr-FR"/>
              </w:rPr>
              <w:t>:</w:t>
            </w:r>
            <w:r w:rsidRPr="00CC579F">
              <w:rPr>
                <w:rFonts w:ascii="Times New Roman" w:eastAsia="Times New Roman" w:hAnsi="Times New Roman" w:cs="Times New Roman"/>
                <w:sz w:val="14"/>
                <w:szCs w:val="14"/>
                <w:rtl/>
                <w:lang w:eastAsia="fr-FR"/>
              </w:rPr>
              <w:t xml:space="preserve"> ظهور السكك الحديدية +ظهور السفينة البخارية+تقنيات جديدة للاتصال والتواصل كالتلغراف + توظيف السكك الحديدية في نقل البريد </w:t>
            </w:r>
          </w:p>
          <w:p w:rsidR="00CC579F" w:rsidRPr="00CC579F" w:rsidRDefault="00CC579F" w:rsidP="00F73203">
            <w:pPr>
              <w:bidi/>
              <w:spacing w:after="0" w:line="240" w:lineRule="auto"/>
              <w:rPr>
                <w:rFonts w:ascii="Times New Roman" w:eastAsia="Times New Roman" w:hAnsi="Times New Roman" w:cs="Times New Roman"/>
                <w:b/>
                <w:bCs/>
                <w:sz w:val="14"/>
                <w:szCs w:val="14"/>
                <w:rtl/>
                <w:lang w:eastAsia="fr-FR"/>
              </w:rPr>
            </w:pPr>
            <w:r w:rsidRPr="00CC579F">
              <w:rPr>
                <w:rFonts w:ascii="Times New Roman" w:eastAsia="Times New Roman" w:hAnsi="Times New Roman" w:cs="Times New Roman"/>
                <w:b/>
                <w:bCs/>
                <w:color w:val="009900"/>
                <w:sz w:val="14"/>
                <w:szCs w:val="14"/>
                <w:rtl/>
                <w:lang w:eastAsia="fr-FR"/>
              </w:rPr>
              <w:t>مراحل تطور الرأسمالية :</w:t>
            </w:r>
            <w:r w:rsidRPr="00CC579F">
              <w:rPr>
                <w:rFonts w:ascii="Times New Roman" w:eastAsia="Times New Roman" w:hAnsi="Times New Roman" w:cs="Times New Roman"/>
                <w:b/>
                <w:bCs/>
                <w:sz w:val="14"/>
                <w:szCs w:val="14"/>
                <w:rtl/>
                <w:lang w:eastAsia="fr-FR"/>
              </w:rPr>
              <w:t xml:space="preserve"> </w:t>
            </w:r>
          </w:p>
          <w:p w:rsidR="00CC579F" w:rsidRPr="00CC579F" w:rsidRDefault="00CC579F" w:rsidP="00F73203">
            <w:pPr>
              <w:bidi/>
              <w:spacing w:after="0" w:line="240" w:lineRule="auto"/>
              <w:rPr>
                <w:rFonts w:ascii="Times New Roman" w:eastAsia="Times New Roman" w:hAnsi="Times New Roman" w:cs="Times New Roman"/>
                <w:sz w:val="14"/>
                <w:szCs w:val="14"/>
                <w:rtl/>
                <w:lang w:eastAsia="fr-FR"/>
              </w:rPr>
            </w:pPr>
            <w:r w:rsidRPr="00CC579F">
              <w:rPr>
                <w:rFonts w:ascii="Times New Roman" w:eastAsia="Times New Roman" w:hAnsi="Times New Roman" w:cs="Times New Roman"/>
                <w:b/>
                <w:bCs/>
                <w:color w:val="3366FF"/>
                <w:sz w:val="14"/>
                <w:szCs w:val="14"/>
                <w:rtl/>
                <w:lang w:eastAsia="fr-FR"/>
              </w:rPr>
              <w:t xml:space="preserve">مرحلة الرأسمالية التجارية </w:t>
            </w:r>
            <w:r w:rsidRPr="00CC579F">
              <w:rPr>
                <w:rFonts w:ascii="Times New Roman" w:eastAsia="Times New Roman" w:hAnsi="Times New Roman" w:cs="Times New Roman"/>
                <w:color w:val="3366FF"/>
                <w:sz w:val="14"/>
                <w:szCs w:val="14"/>
                <w:rtl/>
                <w:lang w:eastAsia="fr-FR"/>
              </w:rPr>
              <w:t>:</w:t>
            </w:r>
            <w:r w:rsidRPr="00CC579F">
              <w:rPr>
                <w:rFonts w:ascii="Times New Roman" w:eastAsia="Times New Roman" w:hAnsi="Times New Roman" w:cs="Times New Roman"/>
                <w:sz w:val="14"/>
                <w:szCs w:val="14"/>
                <w:rtl/>
                <w:lang w:eastAsia="fr-FR"/>
              </w:rPr>
              <w:t xml:space="preserve"> القرنين16 و 17 م , استثمار رؤوس الأموال في التجارة الاستعمارية التي رافقت الاكتشافات الجغرافية .</w:t>
            </w:r>
          </w:p>
          <w:p w:rsidR="00CC579F" w:rsidRPr="00CC579F" w:rsidRDefault="00CC579F" w:rsidP="00F73203">
            <w:pPr>
              <w:bidi/>
              <w:spacing w:after="0" w:line="240" w:lineRule="auto"/>
              <w:rPr>
                <w:rFonts w:ascii="Times New Roman" w:eastAsia="Times New Roman" w:hAnsi="Times New Roman" w:cs="Times New Roman"/>
                <w:sz w:val="14"/>
                <w:szCs w:val="14"/>
                <w:rtl/>
                <w:lang w:eastAsia="fr-FR"/>
              </w:rPr>
            </w:pPr>
            <w:r w:rsidRPr="00CC579F">
              <w:rPr>
                <w:rFonts w:ascii="Times New Roman" w:eastAsia="Times New Roman" w:hAnsi="Times New Roman" w:cs="Times New Roman"/>
                <w:b/>
                <w:bCs/>
                <w:color w:val="3366FF"/>
                <w:sz w:val="14"/>
                <w:szCs w:val="14"/>
                <w:rtl/>
                <w:lang w:eastAsia="fr-FR"/>
              </w:rPr>
              <w:t>مرحلة الرأسمالية الصناعية:</w:t>
            </w:r>
            <w:r w:rsidRPr="00CC579F">
              <w:rPr>
                <w:rFonts w:ascii="Times New Roman" w:eastAsia="Times New Roman" w:hAnsi="Times New Roman" w:cs="Times New Roman"/>
                <w:sz w:val="14"/>
                <w:szCs w:val="14"/>
                <w:rtl/>
                <w:lang w:eastAsia="fr-FR"/>
              </w:rPr>
              <w:t xml:space="preserve"> القرنين18 و19م : استثمار رؤوس الأموال في النشاط الصناعي خصوصا مع الثورة الصناعية . </w:t>
            </w:r>
          </w:p>
          <w:p w:rsidR="00CC579F" w:rsidRPr="00CC579F" w:rsidRDefault="00CC579F" w:rsidP="00F73203">
            <w:pPr>
              <w:bidi/>
              <w:spacing w:after="0" w:line="240" w:lineRule="auto"/>
              <w:rPr>
                <w:rFonts w:ascii="Times New Roman" w:eastAsia="Times New Roman" w:hAnsi="Times New Roman" w:cs="Times New Roman"/>
                <w:sz w:val="14"/>
                <w:szCs w:val="14"/>
                <w:rtl/>
                <w:lang w:eastAsia="fr-FR"/>
              </w:rPr>
            </w:pPr>
            <w:r w:rsidRPr="00CC579F">
              <w:rPr>
                <w:rFonts w:ascii="Times New Roman" w:eastAsia="Times New Roman" w:hAnsi="Times New Roman" w:cs="Times New Roman"/>
                <w:b/>
                <w:bCs/>
                <w:color w:val="3366FF"/>
                <w:sz w:val="14"/>
                <w:szCs w:val="14"/>
                <w:rtl/>
                <w:lang w:eastAsia="fr-FR"/>
              </w:rPr>
              <w:t>مرحلة الرأسمالية المالية:</w:t>
            </w:r>
            <w:r w:rsidRPr="00CC579F">
              <w:rPr>
                <w:rFonts w:ascii="Times New Roman" w:eastAsia="Times New Roman" w:hAnsi="Times New Roman" w:cs="Times New Roman"/>
                <w:sz w:val="14"/>
                <w:szCs w:val="14"/>
                <w:rtl/>
                <w:lang w:eastAsia="fr-FR"/>
              </w:rPr>
              <w:t xml:space="preserve"> القرن 19 و20 م : استثمار رؤوس الأموال في ميدان المال : الابناك + القروض+ البورصة + المضاربة المالية . -- و ساهمت الأبناك في الإستثمار الصناعي و أصبحت تتحكم في النظام الرأسمالي. </w:t>
            </w:r>
          </w:p>
          <w:p w:rsidR="00CC579F" w:rsidRPr="00CC579F" w:rsidRDefault="00CC579F" w:rsidP="00F73203">
            <w:pPr>
              <w:bidi/>
              <w:spacing w:after="0" w:line="240" w:lineRule="auto"/>
              <w:rPr>
                <w:rFonts w:ascii="Times New Roman" w:eastAsia="Times New Roman" w:hAnsi="Times New Roman" w:cs="Times New Roman"/>
                <w:b/>
                <w:bCs/>
                <w:sz w:val="14"/>
                <w:szCs w:val="14"/>
                <w:rtl/>
                <w:lang w:eastAsia="fr-FR"/>
              </w:rPr>
            </w:pPr>
            <w:r w:rsidRPr="00CC579F">
              <w:rPr>
                <w:rFonts w:ascii="Times New Roman" w:eastAsia="Times New Roman" w:hAnsi="Times New Roman" w:cs="Times New Roman"/>
                <w:b/>
                <w:bCs/>
                <w:color w:val="009900"/>
                <w:sz w:val="14"/>
                <w:szCs w:val="14"/>
                <w:rtl/>
                <w:lang w:eastAsia="fr-FR"/>
              </w:rPr>
              <w:t>التحولات الإجتماعية و الفكرية :</w:t>
            </w:r>
            <w:r w:rsidRPr="00CC579F">
              <w:rPr>
                <w:rFonts w:ascii="Times New Roman" w:eastAsia="Times New Roman" w:hAnsi="Times New Roman" w:cs="Times New Roman"/>
                <w:b/>
                <w:bCs/>
                <w:sz w:val="14"/>
                <w:szCs w:val="14"/>
                <w:rtl/>
                <w:lang w:eastAsia="fr-FR"/>
              </w:rPr>
              <w:t xml:space="preserve"> </w:t>
            </w:r>
          </w:p>
          <w:p w:rsidR="00CC579F" w:rsidRPr="00CC579F" w:rsidRDefault="00CC579F" w:rsidP="00F73203">
            <w:pPr>
              <w:bidi/>
              <w:spacing w:after="0" w:line="240" w:lineRule="auto"/>
              <w:rPr>
                <w:rFonts w:ascii="Times New Roman" w:eastAsia="Times New Roman" w:hAnsi="Times New Roman" w:cs="Times New Roman"/>
                <w:sz w:val="14"/>
                <w:szCs w:val="14"/>
                <w:rtl/>
                <w:lang w:eastAsia="fr-FR"/>
              </w:rPr>
            </w:pPr>
            <w:r w:rsidRPr="00CC579F">
              <w:rPr>
                <w:rFonts w:ascii="Times New Roman" w:eastAsia="Times New Roman" w:hAnsi="Times New Roman" w:cs="Times New Roman"/>
                <w:color w:val="3366FF"/>
                <w:sz w:val="14"/>
                <w:szCs w:val="14"/>
                <w:rtl/>
                <w:lang w:eastAsia="fr-FR"/>
              </w:rPr>
              <w:t>ا لإجتماعية :</w:t>
            </w:r>
            <w:r w:rsidRPr="00CC579F">
              <w:rPr>
                <w:rFonts w:ascii="Times New Roman" w:eastAsia="Times New Roman" w:hAnsi="Times New Roman" w:cs="Times New Roman"/>
                <w:sz w:val="14"/>
                <w:szCs w:val="14"/>
                <w:rtl/>
                <w:lang w:eastAsia="fr-FR"/>
              </w:rPr>
              <w:t xml:space="preserve"> انفجار ديمغرافي ارتبط بتحسن مستوى المعيشة وتحسن المستوى الصحي + نمو حضري مهم تجلى في ارتفاع نسبة السكان الحضريين </w:t>
            </w:r>
          </w:p>
          <w:p w:rsidR="00CC579F" w:rsidRPr="00CC579F" w:rsidRDefault="00CC579F" w:rsidP="00F73203">
            <w:pPr>
              <w:bidi/>
              <w:spacing w:after="0" w:line="240" w:lineRule="auto"/>
              <w:rPr>
                <w:rFonts w:ascii="Times New Roman" w:eastAsia="Times New Roman" w:hAnsi="Times New Roman" w:cs="Times New Roman"/>
                <w:sz w:val="14"/>
                <w:szCs w:val="14"/>
                <w:rtl/>
                <w:lang w:eastAsia="fr-FR"/>
              </w:rPr>
            </w:pPr>
            <w:r w:rsidRPr="00CC579F">
              <w:rPr>
                <w:rFonts w:ascii="Times New Roman" w:eastAsia="Times New Roman" w:hAnsi="Times New Roman" w:cs="Times New Roman"/>
                <w:color w:val="3366FF"/>
                <w:sz w:val="14"/>
                <w:szCs w:val="14"/>
                <w:rtl/>
                <w:lang w:eastAsia="fr-FR"/>
              </w:rPr>
              <w:t>الفكرية :</w:t>
            </w:r>
            <w:r w:rsidRPr="00CC579F">
              <w:rPr>
                <w:rFonts w:ascii="Times New Roman" w:eastAsia="Times New Roman" w:hAnsi="Times New Roman" w:cs="Times New Roman"/>
                <w:sz w:val="14"/>
                <w:szCs w:val="14"/>
                <w:rtl/>
                <w:lang w:eastAsia="fr-FR"/>
              </w:rPr>
              <w:t xml:space="preserve"> ظهور تيارات فكرية : </w:t>
            </w:r>
          </w:p>
          <w:p w:rsidR="00CC579F" w:rsidRPr="00CC579F" w:rsidRDefault="00CC579F" w:rsidP="00F73203">
            <w:pPr>
              <w:bidi/>
              <w:spacing w:after="0" w:line="240" w:lineRule="auto"/>
              <w:rPr>
                <w:rFonts w:ascii="Times New Roman" w:eastAsia="Times New Roman" w:hAnsi="Times New Roman" w:cs="Times New Roman"/>
                <w:sz w:val="14"/>
                <w:szCs w:val="14"/>
                <w:rtl/>
                <w:lang w:eastAsia="fr-FR"/>
              </w:rPr>
            </w:pPr>
            <w:r w:rsidRPr="00CC579F">
              <w:rPr>
                <w:rFonts w:ascii="Times New Roman" w:eastAsia="Times New Roman" w:hAnsi="Times New Roman" w:cs="Times New Roman"/>
                <w:b/>
                <w:bCs/>
                <w:color w:val="FF6600"/>
                <w:sz w:val="14"/>
                <w:szCs w:val="14"/>
                <w:rtl/>
                <w:lang w:eastAsia="fr-FR"/>
              </w:rPr>
              <w:t>التيار الفكري الطوباوي :</w:t>
            </w:r>
            <w:r w:rsidRPr="00CC579F">
              <w:rPr>
                <w:rFonts w:ascii="Times New Roman" w:eastAsia="Times New Roman" w:hAnsi="Times New Roman" w:cs="Times New Roman"/>
                <w:b/>
                <w:bCs/>
                <w:sz w:val="14"/>
                <w:szCs w:val="14"/>
                <w:rtl/>
                <w:lang w:eastAsia="fr-FR"/>
              </w:rPr>
              <w:t xml:space="preserve"> </w:t>
            </w:r>
            <w:r w:rsidRPr="00CC579F">
              <w:rPr>
                <w:rFonts w:ascii="Times New Roman" w:eastAsia="Times New Roman" w:hAnsi="Times New Roman" w:cs="Times New Roman"/>
                <w:sz w:val="14"/>
                <w:szCs w:val="14"/>
                <w:rtl/>
                <w:lang w:eastAsia="fr-FR"/>
              </w:rPr>
              <w:t xml:space="preserve">أي الخيالي الدي يعتمد على لنظام التعاوني </w:t>
            </w:r>
          </w:p>
          <w:p w:rsidR="00CC579F" w:rsidRPr="00CC579F" w:rsidRDefault="00CC579F" w:rsidP="00F73203">
            <w:pPr>
              <w:bidi/>
              <w:spacing w:after="0" w:line="240" w:lineRule="auto"/>
              <w:rPr>
                <w:rFonts w:ascii="Times New Roman" w:eastAsia="Times New Roman" w:hAnsi="Times New Roman" w:cs="Times New Roman"/>
                <w:sz w:val="14"/>
                <w:szCs w:val="14"/>
                <w:rtl/>
                <w:lang w:eastAsia="fr-FR"/>
              </w:rPr>
            </w:pPr>
            <w:r w:rsidRPr="00CC579F">
              <w:rPr>
                <w:rFonts w:ascii="Times New Roman" w:eastAsia="Times New Roman" w:hAnsi="Times New Roman" w:cs="Times New Roman"/>
                <w:b/>
                <w:bCs/>
                <w:color w:val="FF6600"/>
                <w:sz w:val="14"/>
                <w:szCs w:val="14"/>
                <w:rtl/>
                <w:lang w:eastAsia="fr-FR"/>
              </w:rPr>
              <w:t>التيار الإشتراكي الفوضوي</w:t>
            </w:r>
            <w:r w:rsidRPr="00CC579F">
              <w:rPr>
                <w:rFonts w:ascii="Times New Roman" w:eastAsia="Times New Roman" w:hAnsi="Times New Roman" w:cs="Times New Roman"/>
                <w:color w:val="FF6600"/>
                <w:sz w:val="14"/>
                <w:szCs w:val="14"/>
                <w:rtl/>
                <w:lang w:eastAsia="fr-FR"/>
              </w:rPr>
              <w:t xml:space="preserve"> :</w:t>
            </w:r>
            <w:r w:rsidRPr="00CC579F">
              <w:rPr>
                <w:rFonts w:ascii="Times New Roman" w:eastAsia="Times New Roman" w:hAnsi="Times New Roman" w:cs="Times New Roman"/>
                <w:sz w:val="14"/>
                <w:szCs w:val="14"/>
                <w:rtl/>
                <w:lang w:eastAsia="fr-FR"/>
              </w:rPr>
              <w:t xml:space="preserve"> ينادي ضد النظام الرأسمالي </w:t>
            </w:r>
          </w:p>
          <w:p w:rsidR="00CC579F" w:rsidRPr="00F73203" w:rsidRDefault="00CC579F" w:rsidP="00F73203">
            <w:pPr>
              <w:bidi/>
              <w:spacing w:after="0" w:line="240" w:lineRule="auto"/>
              <w:rPr>
                <w:sz w:val="14"/>
                <w:szCs w:val="14"/>
              </w:rPr>
            </w:pPr>
            <w:r w:rsidRPr="00CC579F">
              <w:rPr>
                <w:rFonts w:ascii="Times New Roman" w:eastAsia="Times New Roman" w:hAnsi="Times New Roman" w:cs="Times New Roman"/>
                <w:b/>
                <w:bCs/>
                <w:color w:val="FF6600"/>
                <w:sz w:val="14"/>
                <w:szCs w:val="14"/>
                <w:rtl/>
                <w:lang w:eastAsia="fr-FR"/>
              </w:rPr>
              <w:t>التيار الإشتراكي العلمي :</w:t>
            </w:r>
            <w:r w:rsidRPr="00CC579F">
              <w:rPr>
                <w:rFonts w:ascii="Times New Roman" w:eastAsia="Times New Roman" w:hAnsi="Times New Roman" w:cs="Times New Roman"/>
                <w:b/>
                <w:bCs/>
                <w:sz w:val="14"/>
                <w:szCs w:val="14"/>
                <w:rtl/>
                <w:lang w:eastAsia="fr-FR"/>
              </w:rPr>
              <w:t xml:space="preserve"> </w:t>
            </w:r>
            <w:r w:rsidRPr="00CC579F">
              <w:rPr>
                <w:rFonts w:ascii="Times New Roman" w:eastAsia="Times New Roman" w:hAnsi="Times New Roman" w:cs="Times New Roman"/>
                <w:sz w:val="14"/>
                <w:szCs w:val="14"/>
                <w:rtl/>
                <w:lang w:eastAsia="fr-FR"/>
              </w:rPr>
              <w:t>يرتكز على المادية التاريخية و يعمل على إزالة البرجوازية و الرأسمالية و إنشاء مجتمع إشراكي </w:t>
            </w:r>
          </w:p>
        </w:tc>
      </w:tr>
    </w:tbl>
    <w:p w:rsidR="00FF4124" w:rsidRDefault="00FF4124"/>
    <w:sectPr w:rsidR="00FF41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1E6"/>
    <w:rsid w:val="00321C39"/>
    <w:rsid w:val="0046487D"/>
    <w:rsid w:val="004C1713"/>
    <w:rsid w:val="006019B9"/>
    <w:rsid w:val="006D11BC"/>
    <w:rsid w:val="007C503E"/>
    <w:rsid w:val="007E00E6"/>
    <w:rsid w:val="00842DEA"/>
    <w:rsid w:val="009E7D71"/>
    <w:rsid w:val="00A21DBD"/>
    <w:rsid w:val="00BB4C00"/>
    <w:rsid w:val="00CC579F"/>
    <w:rsid w:val="00CD44FC"/>
    <w:rsid w:val="00D70C03"/>
    <w:rsid w:val="00DF01E6"/>
    <w:rsid w:val="00E5633D"/>
    <w:rsid w:val="00F73203"/>
    <w:rsid w:val="00FF412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57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CC579F"/>
    <w:rPr>
      <w:b/>
      <w:bCs/>
    </w:rPr>
  </w:style>
  <w:style w:type="table" w:styleId="LightShading">
    <w:name w:val="Light Shading"/>
    <w:basedOn w:val="TableNormal"/>
    <w:uiPriority w:val="60"/>
    <w:rsid w:val="00CC579F"/>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yperlink">
    <w:name w:val="Hyperlink"/>
    <w:uiPriority w:val="99"/>
    <w:semiHidden/>
    <w:unhideWhenUsed/>
    <w:rsid w:val="00CD44FC"/>
    <w:rPr>
      <w:color w:val="0000FF"/>
      <w:u w:val="single"/>
    </w:rPr>
  </w:style>
  <w:style w:type="paragraph" w:styleId="BalloonText">
    <w:name w:val="Balloon Text"/>
    <w:basedOn w:val="Normal"/>
    <w:link w:val="BalloonTextChar"/>
    <w:uiPriority w:val="99"/>
    <w:semiHidden/>
    <w:unhideWhenUsed/>
    <w:rsid w:val="00A21D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1DB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57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CC579F"/>
    <w:rPr>
      <w:b/>
      <w:bCs/>
    </w:rPr>
  </w:style>
  <w:style w:type="table" w:styleId="LightShading">
    <w:name w:val="Light Shading"/>
    <w:basedOn w:val="TableNormal"/>
    <w:uiPriority w:val="60"/>
    <w:rsid w:val="00CC579F"/>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yperlink">
    <w:name w:val="Hyperlink"/>
    <w:uiPriority w:val="99"/>
    <w:semiHidden/>
    <w:unhideWhenUsed/>
    <w:rsid w:val="00CD44FC"/>
    <w:rPr>
      <w:color w:val="0000FF"/>
      <w:u w:val="single"/>
    </w:rPr>
  </w:style>
  <w:style w:type="paragraph" w:styleId="BalloonText">
    <w:name w:val="Balloon Text"/>
    <w:basedOn w:val="Normal"/>
    <w:link w:val="BalloonTextChar"/>
    <w:uiPriority w:val="99"/>
    <w:semiHidden/>
    <w:unhideWhenUsed/>
    <w:rsid w:val="00A21D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1DB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71695">
      <w:bodyDiv w:val="1"/>
      <w:marLeft w:val="0"/>
      <w:marRight w:val="0"/>
      <w:marTop w:val="0"/>
      <w:marBottom w:val="0"/>
      <w:divBdr>
        <w:top w:val="none" w:sz="0" w:space="0" w:color="auto"/>
        <w:left w:val="none" w:sz="0" w:space="0" w:color="auto"/>
        <w:bottom w:val="none" w:sz="0" w:space="0" w:color="auto"/>
        <w:right w:val="none" w:sz="0" w:space="0" w:color="auto"/>
      </w:divBdr>
      <w:divsChild>
        <w:div w:id="1523325000">
          <w:marLeft w:val="0"/>
          <w:marRight w:val="0"/>
          <w:marTop w:val="0"/>
          <w:marBottom w:val="0"/>
          <w:divBdr>
            <w:top w:val="none" w:sz="0" w:space="0" w:color="auto"/>
            <w:left w:val="none" w:sz="0" w:space="0" w:color="auto"/>
            <w:bottom w:val="none" w:sz="0" w:space="0" w:color="auto"/>
            <w:right w:val="none" w:sz="0" w:space="0" w:color="auto"/>
          </w:divBdr>
        </w:div>
      </w:divsChild>
    </w:div>
    <w:div w:id="360670538">
      <w:bodyDiv w:val="1"/>
      <w:marLeft w:val="0"/>
      <w:marRight w:val="0"/>
      <w:marTop w:val="0"/>
      <w:marBottom w:val="0"/>
      <w:divBdr>
        <w:top w:val="none" w:sz="0" w:space="0" w:color="auto"/>
        <w:left w:val="none" w:sz="0" w:space="0" w:color="auto"/>
        <w:bottom w:val="none" w:sz="0" w:space="0" w:color="auto"/>
        <w:right w:val="none" w:sz="0" w:space="0" w:color="auto"/>
      </w:divBdr>
      <w:divsChild>
        <w:div w:id="160243668">
          <w:marLeft w:val="0"/>
          <w:marRight w:val="0"/>
          <w:marTop w:val="0"/>
          <w:marBottom w:val="0"/>
          <w:divBdr>
            <w:top w:val="none" w:sz="0" w:space="0" w:color="auto"/>
            <w:left w:val="none" w:sz="0" w:space="0" w:color="auto"/>
            <w:bottom w:val="none" w:sz="0" w:space="0" w:color="auto"/>
            <w:right w:val="none" w:sz="0" w:space="0" w:color="auto"/>
          </w:divBdr>
        </w:div>
      </w:divsChild>
    </w:div>
    <w:div w:id="1173841667">
      <w:bodyDiv w:val="1"/>
      <w:marLeft w:val="0"/>
      <w:marRight w:val="0"/>
      <w:marTop w:val="0"/>
      <w:marBottom w:val="0"/>
      <w:divBdr>
        <w:top w:val="none" w:sz="0" w:space="0" w:color="auto"/>
        <w:left w:val="none" w:sz="0" w:space="0" w:color="auto"/>
        <w:bottom w:val="none" w:sz="0" w:space="0" w:color="auto"/>
        <w:right w:val="none" w:sz="0" w:space="0" w:color="auto"/>
      </w:divBdr>
    </w:div>
    <w:div w:id="1572038938">
      <w:bodyDiv w:val="1"/>
      <w:marLeft w:val="0"/>
      <w:marRight w:val="0"/>
      <w:marTop w:val="0"/>
      <w:marBottom w:val="0"/>
      <w:divBdr>
        <w:top w:val="none" w:sz="0" w:space="0" w:color="auto"/>
        <w:left w:val="none" w:sz="0" w:space="0" w:color="auto"/>
        <w:bottom w:val="none" w:sz="0" w:space="0" w:color="auto"/>
        <w:right w:val="none" w:sz="0" w:space="0" w:color="auto"/>
      </w:divBdr>
      <w:divsChild>
        <w:div w:id="225072617">
          <w:marLeft w:val="0"/>
          <w:marRight w:val="0"/>
          <w:marTop w:val="0"/>
          <w:marBottom w:val="0"/>
          <w:divBdr>
            <w:top w:val="none" w:sz="0" w:space="0" w:color="auto"/>
            <w:left w:val="none" w:sz="0" w:space="0" w:color="auto"/>
            <w:bottom w:val="none" w:sz="0" w:space="0" w:color="auto"/>
            <w:right w:val="none" w:sz="0" w:space="0" w:color="auto"/>
          </w:divBdr>
        </w:div>
      </w:divsChild>
    </w:div>
    <w:div w:id="1595555804">
      <w:bodyDiv w:val="1"/>
      <w:marLeft w:val="0"/>
      <w:marRight w:val="0"/>
      <w:marTop w:val="0"/>
      <w:marBottom w:val="0"/>
      <w:divBdr>
        <w:top w:val="none" w:sz="0" w:space="0" w:color="auto"/>
        <w:left w:val="none" w:sz="0" w:space="0" w:color="auto"/>
        <w:bottom w:val="none" w:sz="0" w:space="0" w:color="auto"/>
        <w:right w:val="none" w:sz="0" w:space="0" w:color="auto"/>
      </w:divBdr>
      <w:divsChild>
        <w:div w:id="1045442959">
          <w:marLeft w:val="0"/>
          <w:marRight w:val="0"/>
          <w:marTop w:val="0"/>
          <w:marBottom w:val="0"/>
          <w:divBdr>
            <w:top w:val="none" w:sz="0" w:space="0" w:color="auto"/>
            <w:left w:val="none" w:sz="0" w:space="0" w:color="auto"/>
            <w:bottom w:val="none" w:sz="0" w:space="0" w:color="auto"/>
            <w:right w:val="none" w:sz="0" w:space="0" w:color="auto"/>
          </w:divBdr>
        </w:div>
      </w:divsChild>
    </w:div>
    <w:div w:id="1900632670">
      <w:bodyDiv w:val="1"/>
      <w:marLeft w:val="0"/>
      <w:marRight w:val="0"/>
      <w:marTop w:val="0"/>
      <w:marBottom w:val="0"/>
      <w:divBdr>
        <w:top w:val="none" w:sz="0" w:space="0" w:color="auto"/>
        <w:left w:val="none" w:sz="0" w:space="0" w:color="auto"/>
        <w:bottom w:val="none" w:sz="0" w:space="0" w:color="auto"/>
        <w:right w:val="none" w:sz="0" w:space="0" w:color="auto"/>
      </w:divBdr>
      <w:divsChild>
        <w:div w:id="215508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urs-b.blogspot.com/" TargetMode="External"/><Relationship Id="rId13" Type="http://schemas.openxmlformats.org/officeDocument/2006/relationships/hyperlink" Target="http://cours-b.blogspot.com/" TargetMode="External"/><Relationship Id="rId18" Type="http://schemas.openxmlformats.org/officeDocument/2006/relationships/hyperlink" Target="http://cours-b.blogspot.com/" TargetMode="External"/><Relationship Id="rId3" Type="http://schemas.microsoft.com/office/2007/relationships/stylesWithEffects" Target="stylesWithEffects.xml"/><Relationship Id="rId21" Type="http://schemas.openxmlformats.org/officeDocument/2006/relationships/hyperlink" Target="http://cours-b.blogspot.com/" TargetMode="External"/><Relationship Id="rId7" Type="http://schemas.openxmlformats.org/officeDocument/2006/relationships/hyperlink" Target="http://cours-b.blogspot.com/" TargetMode="External"/><Relationship Id="rId12" Type="http://schemas.openxmlformats.org/officeDocument/2006/relationships/hyperlink" Target="http://cours-b.blogspot.com/" TargetMode="External"/><Relationship Id="rId17" Type="http://schemas.openxmlformats.org/officeDocument/2006/relationships/hyperlink" Target="http://cours-b.blogspot.com/" TargetMode="External"/><Relationship Id="rId2" Type="http://schemas.openxmlformats.org/officeDocument/2006/relationships/styles" Target="styles.xml"/><Relationship Id="rId16" Type="http://schemas.openxmlformats.org/officeDocument/2006/relationships/hyperlink" Target="http://cours-b.blogspot.com/" TargetMode="External"/><Relationship Id="rId20" Type="http://schemas.openxmlformats.org/officeDocument/2006/relationships/hyperlink" Target="http://cours-b.blogspot.com/" TargetMode="Externa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cours-b.blogspot.com/" TargetMode="External"/><Relationship Id="rId5" Type="http://schemas.openxmlformats.org/officeDocument/2006/relationships/webSettings" Target="webSettings.xml"/><Relationship Id="rId15" Type="http://schemas.openxmlformats.org/officeDocument/2006/relationships/hyperlink" Target="http://cours-b.blogspot.com/" TargetMode="External"/><Relationship Id="rId23" Type="http://schemas.openxmlformats.org/officeDocument/2006/relationships/theme" Target="theme/theme1.xml"/><Relationship Id="rId10" Type="http://schemas.openxmlformats.org/officeDocument/2006/relationships/hyperlink" Target="http://cours-b.blogspot.com/" TargetMode="External"/><Relationship Id="rId19" Type="http://schemas.openxmlformats.org/officeDocument/2006/relationships/hyperlink" Target="http://cours-b.blogspot.com/" TargetMode="External"/><Relationship Id="rId4" Type="http://schemas.openxmlformats.org/officeDocument/2006/relationships/settings" Target="settings.xml"/><Relationship Id="rId9" Type="http://schemas.openxmlformats.org/officeDocument/2006/relationships/hyperlink" Target="http://cours-b.blogspot.com/" TargetMode="External"/><Relationship Id="rId14" Type="http://schemas.openxmlformats.org/officeDocument/2006/relationships/hyperlink" Target="http://cours-b.blogspot.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2749C-4106-4906-905B-4112451C9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1946</Words>
  <Characters>10703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12624</CharactersWithSpaces>
  <SharedDoc>false</SharedDoc>
  <HLinks>
    <vt:vector size="90" baseType="variant">
      <vt:variant>
        <vt:i4>5439510</vt:i4>
      </vt:variant>
      <vt:variant>
        <vt:i4>42</vt:i4>
      </vt:variant>
      <vt:variant>
        <vt:i4>0</vt:i4>
      </vt:variant>
      <vt:variant>
        <vt:i4>5</vt:i4>
      </vt:variant>
      <vt:variant>
        <vt:lpwstr>http://cours-b.blogspot.com/</vt:lpwstr>
      </vt:variant>
      <vt:variant>
        <vt:lpwstr/>
      </vt:variant>
      <vt:variant>
        <vt:i4>5439510</vt:i4>
      </vt:variant>
      <vt:variant>
        <vt:i4>39</vt:i4>
      </vt:variant>
      <vt:variant>
        <vt:i4>0</vt:i4>
      </vt:variant>
      <vt:variant>
        <vt:i4>5</vt:i4>
      </vt:variant>
      <vt:variant>
        <vt:lpwstr>http://cours-b.blogspot.com/</vt:lpwstr>
      </vt:variant>
      <vt:variant>
        <vt:lpwstr/>
      </vt:variant>
      <vt:variant>
        <vt:i4>5439510</vt:i4>
      </vt:variant>
      <vt:variant>
        <vt:i4>36</vt:i4>
      </vt:variant>
      <vt:variant>
        <vt:i4>0</vt:i4>
      </vt:variant>
      <vt:variant>
        <vt:i4>5</vt:i4>
      </vt:variant>
      <vt:variant>
        <vt:lpwstr>http://cours-b.blogspot.com/</vt:lpwstr>
      </vt:variant>
      <vt:variant>
        <vt:lpwstr/>
      </vt:variant>
      <vt:variant>
        <vt:i4>5439510</vt:i4>
      </vt:variant>
      <vt:variant>
        <vt:i4>33</vt:i4>
      </vt:variant>
      <vt:variant>
        <vt:i4>0</vt:i4>
      </vt:variant>
      <vt:variant>
        <vt:i4>5</vt:i4>
      </vt:variant>
      <vt:variant>
        <vt:lpwstr>http://cours-b.blogspot.com/</vt:lpwstr>
      </vt:variant>
      <vt:variant>
        <vt:lpwstr/>
      </vt:variant>
      <vt:variant>
        <vt:i4>5439510</vt:i4>
      </vt:variant>
      <vt:variant>
        <vt:i4>30</vt:i4>
      </vt:variant>
      <vt:variant>
        <vt:i4>0</vt:i4>
      </vt:variant>
      <vt:variant>
        <vt:i4>5</vt:i4>
      </vt:variant>
      <vt:variant>
        <vt:lpwstr>http://cours-b.blogspot.com/</vt:lpwstr>
      </vt:variant>
      <vt:variant>
        <vt:lpwstr/>
      </vt:variant>
      <vt:variant>
        <vt:i4>5439510</vt:i4>
      </vt:variant>
      <vt:variant>
        <vt:i4>27</vt:i4>
      </vt:variant>
      <vt:variant>
        <vt:i4>0</vt:i4>
      </vt:variant>
      <vt:variant>
        <vt:i4>5</vt:i4>
      </vt:variant>
      <vt:variant>
        <vt:lpwstr>http://cours-b.blogspot.com/</vt:lpwstr>
      </vt:variant>
      <vt:variant>
        <vt:lpwstr/>
      </vt:variant>
      <vt:variant>
        <vt:i4>5439510</vt:i4>
      </vt:variant>
      <vt:variant>
        <vt:i4>24</vt:i4>
      </vt:variant>
      <vt:variant>
        <vt:i4>0</vt:i4>
      </vt:variant>
      <vt:variant>
        <vt:i4>5</vt:i4>
      </vt:variant>
      <vt:variant>
        <vt:lpwstr>http://cours-b.blogspot.com/</vt:lpwstr>
      </vt:variant>
      <vt:variant>
        <vt:lpwstr/>
      </vt:variant>
      <vt:variant>
        <vt:i4>5439510</vt:i4>
      </vt:variant>
      <vt:variant>
        <vt:i4>21</vt:i4>
      </vt:variant>
      <vt:variant>
        <vt:i4>0</vt:i4>
      </vt:variant>
      <vt:variant>
        <vt:i4>5</vt:i4>
      </vt:variant>
      <vt:variant>
        <vt:lpwstr>http://cours-b.blogspot.com/</vt:lpwstr>
      </vt:variant>
      <vt:variant>
        <vt:lpwstr/>
      </vt:variant>
      <vt:variant>
        <vt:i4>5439510</vt:i4>
      </vt:variant>
      <vt:variant>
        <vt:i4>18</vt:i4>
      </vt:variant>
      <vt:variant>
        <vt:i4>0</vt:i4>
      </vt:variant>
      <vt:variant>
        <vt:i4>5</vt:i4>
      </vt:variant>
      <vt:variant>
        <vt:lpwstr>http://cours-b.blogspot.com/</vt:lpwstr>
      </vt:variant>
      <vt:variant>
        <vt:lpwstr/>
      </vt:variant>
      <vt:variant>
        <vt:i4>5439510</vt:i4>
      </vt:variant>
      <vt:variant>
        <vt:i4>15</vt:i4>
      </vt:variant>
      <vt:variant>
        <vt:i4>0</vt:i4>
      </vt:variant>
      <vt:variant>
        <vt:i4>5</vt:i4>
      </vt:variant>
      <vt:variant>
        <vt:lpwstr>http://cours-b.blogspot.com/</vt:lpwstr>
      </vt:variant>
      <vt:variant>
        <vt:lpwstr/>
      </vt:variant>
      <vt:variant>
        <vt:i4>5439510</vt:i4>
      </vt:variant>
      <vt:variant>
        <vt:i4>12</vt:i4>
      </vt:variant>
      <vt:variant>
        <vt:i4>0</vt:i4>
      </vt:variant>
      <vt:variant>
        <vt:i4>5</vt:i4>
      </vt:variant>
      <vt:variant>
        <vt:lpwstr>http://cours-b.blogspot.com/</vt:lpwstr>
      </vt:variant>
      <vt:variant>
        <vt:lpwstr/>
      </vt:variant>
      <vt:variant>
        <vt:i4>5439510</vt:i4>
      </vt:variant>
      <vt:variant>
        <vt:i4>9</vt:i4>
      </vt:variant>
      <vt:variant>
        <vt:i4>0</vt:i4>
      </vt:variant>
      <vt:variant>
        <vt:i4>5</vt:i4>
      </vt:variant>
      <vt:variant>
        <vt:lpwstr>http://cours-b.blogspot.com/</vt:lpwstr>
      </vt:variant>
      <vt:variant>
        <vt:lpwstr/>
      </vt:variant>
      <vt:variant>
        <vt:i4>5439510</vt:i4>
      </vt:variant>
      <vt:variant>
        <vt:i4>6</vt:i4>
      </vt:variant>
      <vt:variant>
        <vt:i4>0</vt:i4>
      </vt:variant>
      <vt:variant>
        <vt:i4>5</vt:i4>
      </vt:variant>
      <vt:variant>
        <vt:lpwstr>http://cours-b.blogspot.com/</vt:lpwstr>
      </vt:variant>
      <vt:variant>
        <vt:lpwstr/>
      </vt:variant>
      <vt:variant>
        <vt:i4>5439510</vt:i4>
      </vt:variant>
      <vt:variant>
        <vt:i4>3</vt:i4>
      </vt:variant>
      <vt:variant>
        <vt:i4>0</vt:i4>
      </vt:variant>
      <vt:variant>
        <vt:i4>5</vt:i4>
      </vt:variant>
      <vt:variant>
        <vt:lpwstr>http://cours-b.blogspot.com/</vt:lpwstr>
      </vt:variant>
      <vt:variant>
        <vt:lpwstr/>
      </vt:variant>
      <vt:variant>
        <vt:i4>5439510</vt:i4>
      </vt:variant>
      <vt:variant>
        <vt:i4>0</vt:i4>
      </vt:variant>
      <vt:variant>
        <vt:i4>0</vt:i4>
      </vt:variant>
      <vt:variant>
        <vt:i4>5</vt:i4>
      </vt:variant>
      <vt:variant>
        <vt:lpwstr>http://cours-b.blogspot.com/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dc:creator>
  <cp:keywords/>
  <dc:description/>
  <cp:lastModifiedBy>SWEET</cp:lastModifiedBy>
  <cp:revision>4</cp:revision>
  <dcterms:created xsi:type="dcterms:W3CDTF">2015-06-03T06:11:00Z</dcterms:created>
  <dcterms:modified xsi:type="dcterms:W3CDTF">2015-06-03T10:18:00Z</dcterms:modified>
</cp:coreProperties>
</file>